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BB01" w14:textId="77777777" w:rsidR="009B6085" w:rsidRPr="009B6085" w:rsidRDefault="009B6085" w:rsidP="009B60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0F13ECAB" w14:textId="77777777" w:rsidR="009B6085" w:rsidRPr="009B6085" w:rsidRDefault="009B6085" w:rsidP="009B60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0A6B1A51" w14:textId="77777777" w:rsidR="009B6085" w:rsidRPr="009B6085" w:rsidRDefault="009B6085" w:rsidP="009B60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</w:r>
    </w:p>
    <w:p w14:paraId="6671108B" w14:textId="74083446" w:rsidR="009B6085" w:rsidRPr="009B6085" w:rsidRDefault="009B6085" w:rsidP="009B60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п</w:t>
      </w:r>
      <w:proofErr w:type="spellStart"/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риглашае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т</w:t>
      </w:r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 принять участие  в работе  конференции, которая состоится в Волгограде 26-27 ноября, 2019 года.</w:t>
      </w:r>
    </w:p>
    <w:p w14:paraId="5061BC87" w14:textId="64433840" w:rsidR="009B6085" w:rsidRDefault="009B6085" w:rsidP="009B60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Желающие могут участвовать   очно или заочно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.</w:t>
      </w:r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14BD20C" w14:textId="6A4FAFAD" w:rsidR="009B6085" w:rsidRPr="009B6085" w:rsidRDefault="009B6085" w:rsidP="009B60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выступить в режиме </w:t>
      </w:r>
      <w:proofErr w:type="gramStart"/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он-</w:t>
      </w:r>
      <w:proofErr w:type="spellStart"/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</w:t>
      </w:r>
      <w:proofErr w:type="gramEnd"/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bookmarkStart w:id="0" w:name="_GoBack"/>
      <w:bookmarkEnd w:id="0"/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Публикация бесплатна.</w:t>
      </w:r>
    </w:p>
    <w:p w14:paraId="64C5F1D8" w14:textId="77777777" w:rsidR="009B6085" w:rsidRPr="009B6085" w:rsidRDefault="009B6085" w:rsidP="009B60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Зарегистрироваться можно по ссылке, а к 1 сентября прислать статью.</w:t>
      </w:r>
    </w:p>
    <w:p w14:paraId="18DBE35B" w14:textId="77777777" w:rsidR="009B6085" w:rsidRPr="009B6085" w:rsidRDefault="009B6085" w:rsidP="009B60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Будет </w:t>
      </w:r>
      <w:proofErr w:type="gramStart"/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  получить</w:t>
      </w:r>
      <w:proofErr w:type="gramEnd"/>
      <w:r w:rsidRPr="009B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сертификат участника.</w:t>
      </w:r>
    </w:p>
    <w:p w14:paraId="46ADE583" w14:textId="77777777" w:rsidR="009B6085" w:rsidRPr="009B6085" w:rsidRDefault="009B6085" w:rsidP="009B6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AA90F" w14:textId="77777777" w:rsidR="009B6085" w:rsidRPr="009B6085" w:rsidRDefault="009B6085" w:rsidP="009B6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46F75" w14:textId="77777777" w:rsidR="009B6085" w:rsidRPr="009B6085" w:rsidRDefault="009B6085" w:rsidP="009B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соответствии с целью конференции определены тематические области для обсуждения:</w:t>
      </w:r>
    </w:p>
    <w:p w14:paraId="73748829" w14:textId="77777777" w:rsidR="009B6085" w:rsidRPr="009B6085" w:rsidRDefault="009B6085" w:rsidP="009B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870A0" w14:textId="77777777" w:rsidR="009B6085" w:rsidRPr="009B6085" w:rsidRDefault="009B6085" w:rsidP="009B608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Методология и методы коммуникативных исследований;</w:t>
      </w:r>
    </w:p>
    <w:p w14:paraId="6B2591E6" w14:textId="77777777" w:rsidR="009B6085" w:rsidRPr="009B6085" w:rsidRDefault="009B6085" w:rsidP="009B608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Стратегии коммуникативного поведения в различных дискурсивных сферах;</w:t>
      </w:r>
    </w:p>
    <w:p w14:paraId="1B5B145A" w14:textId="77777777" w:rsidR="009B6085" w:rsidRPr="009B6085" w:rsidRDefault="009B6085" w:rsidP="009B608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Языковая личность в современной социо- и </w:t>
      </w:r>
      <w:proofErr w:type="spellStart"/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лингвокультурной</w:t>
      </w:r>
      <w:proofErr w:type="spellEnd"/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ситуации;</w:t>
      </w:r>
    </w:p>
    <w:p w14:paraId="10287479" w14:textId="77777777" w:rsidR="009B6085" w:rsidRPr="009B6085" w:rsidRDefault="009B6085" w:rsidP="009B608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Современная русская речь в аспекте преподавания русского языка как родного и иностранного;</w:t>
      </w:r>
    </w:p>
    <w:p w14:paraId="7B090D23" w14:textId="77777777" w:rsidR="009B6085" w:rsidRPr="009B6085" w:rsidRDefault="009B6085" w:rsidP="009B608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Коммуникативные технологии современного образования; </w:t>
      </w:r>
    </w:p>
    <w:p w14:paraId="2549E6FC" w14:textId="77777777" w:rsidR="009B6085" w:rsidRPr="009B6085" w:rsidRDefault="009B6085" w:rsidP="009B608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Психолингвистические, социолингвистические и </w:t>
      </w:r>
      <w:proofErr w:type="spellStart"/>
      <w:r w:rsidRPr="009B6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лингвокультурологические</w:t>
      </w:r>
      <w:proofErr w:type="spellEnd"/>
      <w:r w:rsidRPr="009B6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проблемы речевой коммуникации;</w:t>
      </w:r>
    </w:p>
    <w:p w14:paraId="1F2F2159" w14:textId="77777777" w:rsidR="009B6085" w:rsidRPr="009B6085" w:rsidRDefault="009B6085" w:rsidP="009B608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Социально-реабилитационные технологии в развитии коммуникативных компетенций у детей с ограниченными возможностями здоровья;</w:t>
      </w:r>
    </w:p>
    <w:p w14:paraId="6E1F17F7" w14:textId="77777777" w:rsidR="009B6085" w:rsidRPr="009B6085" w:rsidRDefault="009B6085" w:rsidP="009B608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Создание условий для речевой коммуникации в сфере жизнедеятельности ребёнка.</w:t>
      </w:r>
    </w:p>
    <w:p w14:paraId="39E74742" w14:textId="77777777" w:rsidR="009B6085" w:rsidRPr="009B6085" w:rsidRDefault="009B6085" w:rsidP="009B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14:paraId="78A5716F" w14:textId="77777777" w:rsidR="009B6085" w:rsidRPr="009B6085" w:rsidRDefault="009B6085" w:rsidP="009B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color w:val="333333"/>
          <w:spacing w:val="-10"/>
          <w:sz w:val="28"/>
          <w:szCs w:val="28"/>
          <w:shd w:val="clear" w:color="auto" w:fill="FFFFFF"/>
          <w:lang w:eastAsia="ru-RU"/>
        </w:rPr>
        <w:t>  В рамках конференции планируется проведение пленарного и секционных заседаний, «круглого стола», мастер-классов.</w:t>
      </w:r>
    </w:p>
    <w:p w14:paraId="7DFDB3F2" w14:textId="77777777" w:rsidR="009B6085" w:rsidRPr="009B6085" w:rsidRDefault="009B6085" w:rsidP="009B608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Calibri" w:eastAsia="Times New Roman" w:hAnsi="Calibri" w:cs="Calibri"/>
          <w:color w:val="333333"/>
          <w:shd w:val="clear" w:color="auto" w:fill="FFFFFF"/>
          <w:lang w:eastAsia="ru-RU"/>
        </w:rPr>
        <w:t> </w:t>
      </w: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Предполагаемые секции:</w:t>
      </w:r>
    </w:p>
    <w:p w14:paraId="08ED383D" w14:textId="77777777" w:rsidR="009B6085" w:rsidRPr="009B6085" w:rsidRDefault="009B6085" w:rsidP="009B6085">
      <w:pPr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Секция 1</w:t>
      </w: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Психолого-педагогические аспекты социально-адаптивной речевой коммуникации.</w:t>
      </w:r>
    </w:p>
    <w:p w14:paraId="0F93303D" w14:textId="77777777" w:rsidR="009B6085" w:rsidRPr="009B6085" w:rsidRDefault="009B6085" w:rsidP="009B6085">
      <w:pPr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Секция 2.</w:t>
      </w: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Клинико-педагогические аспекты социально-адаптивной речевой коммуникации.</w:t>
      </w:r>
    </w:p>
    <w:p w14:paraId="1CAE50DB" w14:textId="77777777" w:rsidR="009B6085" w:rsidRPr="009B6085" w:rsidRDefault="009B6085" w:rsidP="009B6085">
      <w:pPr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Секция 3</w:t>
      </w: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Дискурсивно-педагогические аспекты социально-адаптивной речевой коммуникации.</w:t>
      </w:r>
    </w:p>
    <w:p w14:paraId="666099FA" w14:textId="77777777" w:rsidR="009B6085" w:rsidRPr="009B6085" w:rsidRDefault="009B6085" w:rsidP="009B6085">
      <w:pPr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Секция 4.</w:t>
      </w: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Коррекционно-педагогические аспекты социально-адаптивной речевой коммуникации.</w:t>
      </w:r>
    </w:p>
    <w:p w14:paraId="23000368" w14:textId="77777777" w:rsidR="009B6085" w:rsidRPr="009B6085" w:rsidRDefault="009B6085" w:rsidP="009B6085">
      <w:pPr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Секция 5. Медико-психологические и социологические аспекты социально-адаптивной речевой коммуникации</w:t>
      </w:r>
    </w:p>
    <w:p w14:paraId="7197E930" w14:textId="1C58845E" w:rsidR="009B6085" w:rsidRPr="009B6085" w:rsidRDefault="009B6085" w:rsidP="009B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0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</w:t>
      </w:r>
      <w:r w:rsidRPr="009B60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Мероприятие пройдет при финансовой поддержке Российского фонда фундаментальных исследований (</w:t>
      </w:r>
      <w:proofErr w:type="gramStart"/>
      <w:r w:rsidRPr="009B60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РФФИ)  (</w:t>
      </w:r>
      <w:proofErr w:type="gramEnd"/>
      <w:r w:rsidRPr="009B60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 №19-013-20001)</w:t>
      </w:r>
    </w:p>
    <w:p w14:paraId="6BD9BCDD" w14:textId="77777777" w:rsidR="009B6085" w:rsidRPr="009B6085" w:rsidRDefault="009B6085" w:rsidP="009B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В рамках конференции планируется проведение пленарного и секционных заседаний, </w:t>
      </w:r>
      <w:proofErr w:type="gramStart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круглых  столов</w:t>
      </w:r>
      <w:proofErr w:type="gramEnd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мастер-классов.</w:t>
      </w:r>
    </w:p>
    <w:p w14:paraId="1B2F4FD1" w14:textId="77777777" w:rsidR="009B6085" w:rsidRPr="009B6085" w:rsidRDefault="009B6085" w:rsidP="009B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</w:t>
      </w:r>
      <w:r w:rsidRPr="009B60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        Для участия в конференции необходимо</w:t>
      </w: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0115BD33" w14:textId="77777777" w:rsidR="009B6085" w:rsidRPr="009B6085" w:rsidRDefault="009B6085" w:rsidP="009B6085">
      <w:pPr>
        <w:spacing w:before="100" w:beforeAutospacing="1" w:after="100" w:afterAutospacing="1" w:line="240" w:lineRule="auto"/>
        <w:ind w:left="435"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1.      </w:t>
      </w:r>
      <w:r w:rsidRPr="009B60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регистрации продлен до 10 сентября 2019.  </w:t>
      </w: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Заполнить регистрационную карточку участника, пройдя по ссылке</w:t>
      </w:r>
      <w:hyperlink r:id="rId5" w:tgtFrame="_blank" w:history="1">
        <w:r w:rsidRPr="009B6085">
          <w:rPr>
            <w:rFonts w:ascii="Times New Roman" w:eastAsia="Times New Roman" w:hAnsi="Times New Roman" w:cs="Times New Roman"/>
            <w:color w:val="2E74B5"/>
            <w:sz w:val="27"/>
            <w:szCs w:val="27"/>
            <w:u w:val="single"/>
            <w:shd w:val="clear" w:color="auto" w:fill="FFFFFF"/>
            <w:lang w:eastAsia="ru-RU"/>
          </w:rPr>
          <w:t>https://forms.gle/duLWA8EMuaPbg57C9</w:t>
        </w:r>
      </w:hyperlink>
      <w:r w:rsidRPr="009B608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. </w:t>
      </w: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Контактное лицо:  Калашникова Анна </w:t>
      </w:r>
      <w:proofErr w:type="spellStart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Ревокатовна</w:t>
      </w:r>
      <w:proofErr w:type="spellEnd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9B608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hyperlink r:id="rId6" w:tgtFrame="_blank" w:history="1">
        <w:r w:rsidRPr="009B6085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kalashnikova41@gmail.com</w:t>
        </w:r>
      </w:hyperlink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9B6085">
        <w:rPr>
          <w:rFonts w:ascii="Times New Roman" w:eastAsia="Times New Roman" w:hAnsi="Times New Roman" w:cs="Times New Roman"/>
          <w:color w:val="005BD1"/>
          <w:sz w:val="27"/>
          <w:szCs w:val="27"/>
          <w:lang w:eastAsia="ru-RU"/>
        </w:rPr>
        <w:t>+7 9064090397</w:t>
      </w: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A0810D0" w14:textId="77777777" w:rsidR="009B6085" w:rsidRPr="009B6085" w:rsidRDefault="009B6085" w:rsidP="009B6085">
      <w:pPr>
        <w:spacing w:before="31" w:after="0" w:line="240" w:lineRule="auto"/>
        <w:ind w:left="435" w:right="580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6"/>
          <w:szCs w:val="26"/>
          <w:lang w:eastAsia="ru-RU"/>
        </w:rPr>
      </w:pP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2.      </w:t>
      </w:r>
      <w:r w:rsidRPr="009B6085"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  <w:lang w:eastAsia="ru-RU"/>
        </w:rPr>
        <w:t> </w:t>
      </w: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 xml:space="preserve">В случае участия с публикацией выслать текст </w:t>
      </w:r>
      <w:proofErr w:type="gramStart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( срок</w:t>
      </w:r>
      <w:proofErr w:type="gramEnd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 xml:space="preserve"> продлен до </w:t>
      </w:r>
      <w:r w:rsidRPr="009B6085"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  <w:lang w:eastAsia="ru-RU"/>
        </w:rPr>
        <w:t>1 сентября 2019г</w:t>
      </w: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.) на  адрес </w:t>
      </w:r>
      <w:proofErr w:type="spellStart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val="en-US" w:eastAsia="ru-RU"/>
        </w:rPr>
        <w:t>emsafronova</w:t>
      </w:r>
      <w:proofErr w:type="spellEnd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@</w:t>
      </w: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val="en-US" w:eastAsia="ru-RU"/>
        </w:rPr>
        <w:t>mail</w:t>
      </w: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.</w:t>
      </w:r>
      <w:proofErr w:type="spellStart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val="en-US" w:eastAsia="ru-RU"/>
        </w:rPr>
        <w:t>ru</w:t>
      </w:r>
      <w:proofErr w:type="spellEnd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 xml:space="preserve"> для его размещения в сборнике статей, который будет издан до начала конференции за счет средств  РФФИ (название файла – «Статья, ФИО». Контактное лицо: Сафронова Елена </w:t>
      </w:r>
      <w:proofErr w:type="gramStart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Михайловна,  +</w:t>
      </w:r>
      <w:proofErr w:type="gramEnd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7</w:t>
      </w: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val="en-US" w:eastAsia="ru-RU"/>
        </w:rPr>
        <w:t> </w:t>
      </w: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902</w:t>
      </w: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val="en-US" w:eastAsia="ru-RU"/>
        </w:rPr>
        <w:t> </w:t>
      </w: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389 18 85 (моб.).</w:t>
      </w:r>
    </w:p>
    <w:p w14:paraId="6279D9BF" w14:textId="77777777" w:rsidR="009B6085" w:rsidRPr="009B6085" w:rsidRDefault="009B6085" w:rsidP="009B6085">
      <w:pPr>
        <w:spacing w:before="31" w:after="0" w:line="240" w:lineRule="auto"/>
        <w:ind w:left="435" w:right="580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6"/>
          <w:szCs w:val="26"/>
          <w:lang w:eastAsia="ru-RU"/>
        </w:rPr>
      </w:pP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3.      В случае очного участия оплатить оргвзнос в размере 300 рублей через электронную платежную систему университета </w:t>
      </w:r>
      <w:proofErr w:type="spellStart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val="en-US" w:eastAsia="ru-RU"/>
        </w:rPr>
        <w:t>oplata</w:t>
      </w:r>
      <w:proofErr w:type="spellEnd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.</w:t>
      </w:r>
      <w:proofErr w:type="spellStart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val="en-US" w:eastAsia="ru-RU"/>
        </w:rPr>
        <w:t>vspu</w:t>
      </w:r>
      <w:proofErr w:type="spellEnd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.</w:t>
      </w:r>
      <w:proofErr w:type="spellStart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val="en-US" w:eastAsia="ru-RU"/>
        </w:rPr>
        <w:t>ru</w:t>
      </w:r>
      <w:proofErr w:type="spellEnd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   </w:t>
      </w:r>
      <w:r w:rsidRPr="009B6085"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  <w:lang w:eastAsia="ru-RU"/>
        </w:rPr>
        <w:t>до 27 ноября 2019 г.</w:t>
      </w: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 xml:space="preserve"> Контактное лицо: Артемова Светлана </w:t>
      </w:r>
      <w:proofErr w:type="gramStart"/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Александровна,  </w:t>
      </w:r>
      <w:r w:rsidRPr="009B6085">
        <w:rPr>
          <w:rFonts w:ascii="Times New Roman" w:eastAsia="Times New Roman" w:hAnsi="Times New Roman" w:cs="Times New Roman"/>
          <w:color w:val="005BD1"/>
          <w:kern w:val="36"/>
          <w:sz w:val="27"/>
          <w:szCs w:val="27"/>
          <w:lang w:eastAsia="ru-RU"/>
        </w:rPr>
        <w:t>+</w:t>
      </w:r>
      <w:proofErr w:type="gramEnd"/>
      <w:r w:rsidRPr="009B6085">
        <w:rPr>
          <w:rFonts w:ascii="Times New Roman" w:eastAsia="Times New Roman" w:hAnsi="Times New Roman" w:cs="Times New Roman"/>
          <w:color w:val="005BD1"/>
          <w:kern w:val="36"/>
          <w:sz w:val="27"/>
          <w:szCs w:val="27"/>
          <w:lang w:eastAsia="ru-RU"/>
        </w:rPr>
        <w:t>79033749845</w:t>
      </w:r>
      <w:r w:rsidRPr="009B6085">
        <w:rPr>
          <w:rFonts w:ascii="Times New Roman" w:eastAsia="Times New Roman" w:hAnsi="Times New Roman" w:cs="Times New Roman"/>
          <w:color w:val="444444"/>
          <w:kern w:val="36"/>
          <w:sz w:val="27"/>
          <w:szCs w:val="27"/>
          <w:lang w:eastAsia="ru-RU"/>
        </w:rPr>
        <w:t> (моб.).</w:t>
      </w:r>
    </w:p>
    <w:p w14:paraId="77A3660D" w14:textId="77777777" w:rsidR="009B6085" w:rsidRPr="009B6085" w:rsidRDefault="009B6085" w:rsidP="009B6085">
      <w:pPr>
        <w:spacing w:before="31" w:after="0" w:line="240" w:lineRule="auto"/>
        <w:ind w:left="435" w:right="580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6"/>
          <w:szCs w:val="26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  <w:lang w:eastAsia="ru-RU"/>
        </w:rPr>
        <w:t>Старт приема оплаты- 10 июля 2019.</w:t>
      </w:r>
    </w:p>
    <w:p w14:paraId="528EEF9E" w14:textId="77777777" w:rsidR="009B6085" w:rsidRPr="009B6085" w:rsidRDefault="009B6085" w:rsidP="009B6085">
      <w:pPr>
        <w:spacing w:before="31" w:after="0" w:line="240" w:lineRule="auto"/>
        <w:ind w:left="435" w:right="580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6"/>
          <w:szCs w:val="26"/>
          <w:lang w:eastAsia="ru-RU"/>
        </w:rPr>
      </w:pPr>
      <w:r w:rsidRPr="009B6085"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shd w:val="clear" w:color="auto" w:fill="FFFFFF"/>
          <w:lang w:eastAsia="ru-RU"/>
        </w:rPr>
        <w:t> Ссылка на оплату: </w:t>
      </w:r>
      <w:r w:rsidRPr="009B608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 </w:t>
      </w:r>
      <w:hyperlink r:id="rId7" w:tgtFrame="_blank" w:history="1">
        <w:r w:rsidRPr="009B6085">
          <w:rPr>
            <w:rFonts w:ascii="Helvetica" w:eastAsia="Times New Roman" w:hAnsi="Helvetica" w:cs="Helvetica"/>
            <w:b/>
            <w:bCs/>
            <w:color w:val="005BD1"/>
            <w:kern w:val="36"/>
            <w:sz w:val="27"/>
            <w:szCs w:val="27"/>
            <w:u w:val="single"/>
            <w:shd w:val="clear" w:color="auto" w:fill="FFFFFF"/>
            <w:lang w:eastAsia="ru-RU"/>
          </w:rPr>
          <w:t>http://oplata.vspu.ru/?q=taxonomy/term/60</w:t>
        </w:r>
      </w:hyperlink>
      <w:r w:rsidRPr="009B608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shd w:val="clear" w:color="auto" w:fill="FFFFFF"/>
          <w:lang w:eastAsia="ru-RU"/>
        </w:rPr>
        <w:t> </w:t>
      </w:r>
    </w:p>
    <w:p w14:paraId="508B53A5" w14:textId="77777777" w:rsidR="009B6085" w:rsidRPr="009B6085" w:rsidRDefault="009B6085" w:rsidP="009B6085">
      <w:pPr>
        <w:spacing w:before="31" w:after="0" w:line="240" w:lineRule="auto"/>
        <w:ind w:left="435" w:right="580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6"/>
          <w:szCs w:val="26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color w:val="444444"/>
          <w:kern w:val="36"/>
          <w:sz w:val="27"/>
          <w:szCs w:val="27"/>
          <w:lang w:eastAsia="ru-RU"/>
        </w:rPr>
        <w:t> </w:t>
      </w:r>
    </w:p>
    <w:p w14:paraId="0C14B337" w14:textId="77777777" w:rsidR="009B6085" w:rsidRPr="009B6085" w:rsidRDefault="009B6085" w:rsidP="009B6085">
      <w:pPr>
        <w:spacing w:before="31"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При необходимости уточнить название заявленной вами ранее темы статьи можно также в примерной программе конференции на сайте конференции  </w:t>
      </w:r>
      <w:hyperlink r:id="rId8" w:tgtFrame="_blank" w:history="1">
        <w:r w:rsidRPr="009B6085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shd w:val="clear" w:color="auto" w:fill="FFFFFF"/>
            <w:lang w:eastAsia="ru-RU"/>
          </w:rPr>
          <w:t>http://edu.vspu.ru/spconf/</w:t>
        </w:r>
      </w:hyperlink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14:paraId="112C0965" w14:textId="77777777" w:rsidR="009B6085" w:rsidRPr="009B6085" w:rsidRDefault="009B6085" w:rsidP="009B6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Arial" w:eastAsia="Times New Roman" w:hAnsi="Arial" w:cs="Arial"/>
          <w:spacing w:val="-3"/>
          <w:sz w:val="27"/>
          <w:szCs w:val="27"/>
          <w:lang w:eastAsia="ru-RU"/>
        </w:rPr>
        <w:t> </w:t>
      </w:r>
    </w:p>
    <w:p w14:paraId="617114F2" w14:textId="77777777" w:rsidR="009B6085" w:rsidRPr="009B6085" w:rsidRDefault="009B6085" w:rsidP="009B608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                            ТРЕБОВАНИЯ К ОФОРМЛЕНИЮ СТАТЕЙ</w:t>
      </w:r>
    </w:p>
    <w:p w14:paraId="4A3D7D07" w14:textId="77777777" w:rsidR="009B6085" w:rsidRPr="009B6085" w:rsidRDefault="009B6085" w:rsidP="009B608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Статьи принимаются в электронном виде, объемом </w:t>
      </w:r>
      <w:r w:rsidRPr="009B60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7 до 16 страниц</w:t>
      </w: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случае использования иных графических шрифтов (польский, греческий, китайский и пр. шрифты других языков, формулы), редакция оставляет за собой право потребовать дополнительно печатный вариант </w:t>
      </w:r>
      <w:proofErr w:type="spellStart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статьи.Все</w:t>
      </w:r>
      <w:proofErr w:type="spellEnd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поля по 20 мм; интервал – 1,5; абзац – 1,25; шрифт – </w:t>
      </w:r>
      <w:proofErr w:type="spellStart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TimesNewRoman</w:t>
      </w:r>
      <w:proofErr w:type="spellEnd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 использовании в тексте других шрифтов следует присылать сами шрифты вместе с электронным вариантом статьи); кегль шрифта для всей рукописи (включая таблицы, сноски, примечания и формулы) – 14</w:t>
      </w:r>
      <w:r w:rsidRPr="009B6085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33F24BB6" w14:textId="77777777" w:rsidR="009B6085" w:rsidRPr="009B6085" w:rsidRDefault="009B6085" w:rsidP="009B6085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Структура статьи</w:t>
      </w: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: ФИО автора, город, название статьи, текст, список литературы.</w:t>
      </w:r>
    </w:p>
    <w:p w14:paraId="714F5A9C" w14:textId="77777777" w:rsidR="009B6085" w:rsidRPr="009B6085" w:rsidRDefault="009B6085" w:rsidP="009B6085">
      <w:pPr>
        <w:shd w:val="clear" w:color="auto" w:fill="FFFFFF"/>
        <w:spacing w:before="165" w:after="16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085">
        <w:rPr>
          <w:rFonts w:ascii="Calibri" w:eastAsia="Times New Roman" w:hAnsi="Calibri" w:cs="Calibri"/>
          <w:b/>
          <w:bCs/>
          <w:sz w:val="27"/>
          <w:szCs w:val="27"/>
          <w:shd w:val="clear" w:color="auto" w:fill="FFFFFF"/>
          <w:lang w:eastAsia="ru-RU"/>
        </w:rPr>
        <w:t>Название  статьи</w:t>
      </w:r>
      <w:proofErr w:type="gramEnd"/>
      <w:r w:rsidRPr="009B6085">
        <w:rPr>
          <w:rFonts w:ascii="Calibri" w:eastAsia="Times New Roman" w:hAnsi="Calibri" w:cs="Calibri"/>
          <w:b/>
          <w:bCs/>
          <w:sz w:val="27"/>
          <w:szCs w:val="27"/>
          <w:shd w:val="clear" w:color="auto" w:fill="FFFFFF"/>
          <w:lang w:eastAsia="ru-RU"/>
        </w:rPr>
        <w:t>, ФИО автора, </w:t>
      </w:r>
      <w:r w:rsidRPr="009B6085">
        <w:rPr>
          <w:rFonts w:ascii="Calibri" w:eastAsia="Times New Roman" w:hAnsi="Calibri" w:cs="Calibri"/>
          <w:b/>
          <w:bCs/>
          <w:sz w:val="27"/>
          <w:szCs w:val="27"/>
          <w:shd w:val="clear" w:color="auto" w:fill="FFFFFF"/>
          <w:lang w:val="en-US" w:eastAsia="ru-RU"/>
        </w:rPr>
        <w:t>a</w:t>
      </w:r>
      <w:proofErr w:type="spellStart"/>
      <w:r w:rsidRPr="009B6085">
        <w:rPr>
          <w:rFonts w:ascii="Calibri" w:eastAsia="Times New Roman" w:hAnsi="Calibri" w:cs="Calibri"/>
          <w:b/>
          <w:bCs/>
          <w:sz w:val="27"/>
          <w:szCs w:val="27"/>
          <w:shd w:val="clear" w:color="auto" w:fill="FFFFFF"/>
          <w:lang w:eastAsia="ru-RU"/>
        </w:rPr>
        <w:t>ннотация</w:t>
      </w:r>
      <w:proofErr w:type="spellEnd"/>
      <w:r w:rsidRPr="009B6085">
        <w:rPr>
          <w:rFonts w:ascii="Calibri" w:eastAsia="Times New Roman" w:hAnsi="Calibri" w:cs="Calibri"/>
          <w:b/>
          <w:bCs/>
          <w:sz w:val="27"/>
          <w:szCs w:val="27"/>
          <w:shd w:val="clear" w:color="auto" w:fill="FFFFFF"/>
          <w:lang w:eastAsia="ru-RU"/>
        </w:rPr>
        <w:t xml:space="preserve"> статьи</w:t>
      </w:r>
      <w:r w:rsidRPr="009B608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(не более 450 знаков, включая пробелы), </w:t>
      </w:r>
      <w:r w:rsidRPr="009B608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ключевые слова</w:t>
      </w:r>
      <w:r w:rsidRPr="009B608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(5 – 7 слов) пишутся  на русском  и английском языках.</w:t>
      </w:r>
    </w:p>
    <w:p w14:paraId="0C53F62E" w14:textId="77777777" w:rsidR="009B6085" w:rsidRPr="009B6085" w:rsidRDefault="009B6085" w:rsidP="009B6085">
      <w:pPr>
        <w:shd w:val="clear" w:color="auto" w:fill="FFFFFF"/>
        <w:spacing w:before="165" w:after="16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Рисунки: формат TIF; имена файлов отмечать в оригинале, к рисункам давать подписи и обозначения, все линии и точки на рисунках должны быть четко выражены и при уменьшении не сливаться. </w:t>
      </w:r>
      <w:r w:rsidRPr="009B60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Качество изображения – 300 </w:t>
      </w:r>
      <w:proofErr w:type="spellStart"/>
      <w:r w:rsidRPr="009B60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dpi</w:t>
      </w:r>
      <w:proofErr w:type="spellEnd"/>
      <w:r w:rsidRPr="009B60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14:paraId="0C17FE95" w14:textId="77777777" w:rsidR="009B6085" w:rsidRPr="009B6085" w:rsidRDefault="009B6085" w:rsidP="009B6085">
      <w:pPr>
        <w:shd w:val="clear" w:color="auto" w:fill="FFFFFF"/>
        <w:spacing w:before="165" w:after="16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Диаграммы: формат </w:t>
      </w:r>
      <w:proofErr w:type="spellStart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Excel</w:t>
      </w:r>
      <w:proofErr w:type="spellEnd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; выполненные без заливки, со штриховкой в черно-белом формате с исходным вариантом.</w:t>
      </w: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Формулы выполнять в редакторе MS </w:t>
      </w:r>
      <w:proofErr w:type="spellStart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Equation</w:t>
      </w:r>
      <w:proofErr w:type="spellEnd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0F8E52A1" w14:textId="77777777" w:rsidR="009B6085" w:rsidRPr="009B6085" w:rsidRDefault="009B6085" w:rsidP="009B6085">
      <w:pPr>
        <w:shd w:val="clear" w:color="auto" w:fill="FFFFFF"/>
        <w:spacing w:before="165" w:after="16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Ссылки на источники</w:t>
      </w: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тексте используются знак отсылки - квадратные скобки с порядковым номером из списка литературы в конце статьи ([1], [2]) или с указанием страниц ([1, с. 555]). </w:t>
      </w:r>
      <w:proofErr w:type="spellStart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Затекстовые</w:t>
      </w:r>
      <w:proofErr w:type="spellEnd"/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ссылки размещаются в алфавитном порядке после текста статьи под заголовком «Литература».</w:t>
      </w:r>
    </w:p>
    <w:p w14:paraId="62049C50" w14:textId="77777777" w:rsidR="009B6085" w:rsidRPr="009B6085" w:rsidRDefault="009B6085" w:rsidP="009B6085">
      <w:pPr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Оргкомитет конференции</w:t>
      </w:r>
    </w:p>
    <w:p w14:paraId="65EDA13F" w14:textId="77777777" w:rsidR="009B6085" w:rsidRPr="009B6085" w:rsidRDefault="009B6085" w:rsidP="009B6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Arial" w:eastAsia="Times New Roman" w:hAnsi="Arial" w:cs="Arial"/>
          <w:color w:val="303030"/>
          <w:spacing w:val="-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84FD536" w14:textId="77777777" w:rsidR="009B6085" w:rsidRPr="009B6085" w:rsidRDefault="009B6085" w:rsidP="009B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364F6" w14:textId="77777777" w:rsidR="009B6085" w:rsidRPr="009B6085" w:rsidRDefault="009B6085" w:rsidP="009B6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  можно обратиться к профессору  кафедры СПП </w:t>
      </w:r>
      <w:r w:rsidRPr="009B6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Волгоградского государственного социально-педагогического университета  Сафроновой  Елене Михайловне</w:t>
      </w:r>
      <w:r w:rsidRPr="009B6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тел </w:t>
      </w:r>
      <w:r w:rsidRPr="009B6085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+7 902 389 18 85</w:t>
      </w:r>
      <w:r w:rsidRPr="009B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эл. </w:t>
      </w:r>
      <w:proofErr w:type="spellStart"/>
      <w:r w:rsidRPr="009B6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hyperlink r:id="rId9" w:tgtFrame="_blank" w:history="1">
        <w:r w:rsidRPr="009B6085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emsafronova@mail.ru</w:t>
        </w:r>
        <w:proofErr w:type="spellEnd"/>
      </w:hyperlink>
    </w:p>
    <w:p w14:paraId="2938D5F0" w14:textId="77777777" w:rsidR="00490833" w:rsidRDefault="00490833"/>
    <w:sectPr w:rsidR="0049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96120"/>
    <w:multiLevelType w:val="multilevel"/>
    <w:tmpl w:val="C45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B"/>
    <w:rsid w:val="00490833"/>
    <w:rsid w:val="0074762B"/>
    <w:rsid w:val="009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243B"/>
  <w15:chartTrackingRefBased/>
  <w15:docId w15:val="{C5091C9D-3420-48D3-B6BE-EE1BDFDC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0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  <w:div w:id="113117054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  <w:div w:id="202513232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10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5181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8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87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3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0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06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37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57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4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2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18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20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78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472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079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465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784690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2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3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6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4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8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2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12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486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56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23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74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77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413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36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074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838628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22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3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0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81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4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6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81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35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27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91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61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912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072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764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352639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0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9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4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5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31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17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91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36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19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781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5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97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253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786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86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100769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5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3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8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1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2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13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88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06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16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14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126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54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301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181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948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36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266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92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vspu.ru/spcon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lata.vspu.ru/?q=taxonomy/term/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alashnikova4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duLWA8EMuaPbg57C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mail.ru/compose/?mailto=mailto%3aemsafro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2019-07-31T07:35:00Z</dcterms:created>
  <dcterms:modified xsi:type="dcterms:W3CDTF">2019-07-31T07:38:00Z</dcterms:modified>
</cp:coreProperties>
</file>