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A5" w:rsidRPr="00DB3C71" w:rsidRDefault="00BD0965" w:rsidP="005B2EA5">
      <w:pPr>
        <w:spacing w:after="0" w:line="240" w:lineRule="auto"/>
        <w:jc w:val="center"/>
        <w:rPr>
          <w:rFonts w:ascii="Times New Roman" w:hAnsi="Times New Roman" w:cs="Times New Roman"/>
          <w:b/>
          <w:sz w:val="28"/>
          <w:szCs w:val="28"/>
        </w:rPr>
      </w:pPr>
      <w:r w:rsidRPr="00DB3C71">
        <w:rPr>
          <w:rFonts w:ascii="Times New Roman" w:hAnsi="Times New Roman" w:cs="Times New Roman"/>
          <w:b/>
          <w:sz w:val="28"/>
          <w:szCs w:val="28"/>
        </w:rPr>
        <w:t>Маалымат кат</w:t>
      </w:r>
    </w:p>
    <w:p w:rsidR="00106AD1" w:rsidRPr="00DB3C71" w:rsidRDefault="00106AD1" w:rsidP="005B12E7">
      <w:pPr>
        <w:shd w:val="clear" w:color="auto" w:fill="FFFFFF"/>
        <w:spacing w:after="0" w:line="240" w:lineRule="auto"/>
        <w:ind w:firstLine="708"/>
        <w:jc w:val="center"/>
        <w:textAlignment w:val="baseline"/>
        <w:rPr>
          <w:rFonts w:ascii="Times New Roman" w:hAnsi="Times New Roman" w:cs="Times New Roman"/>
          <w:sz w:val="28"/>
          <w:szCs w:val="28"/>
        </w:rPr>
      </w:pPr>
      <w:r w:rsidRPr="00DB3C71">
        <w:rPr>
          <w:rFonts w:ascii="Times New Roman" w:hAnsi="Times New Roman" w:cs="Times New Roman"/>
          <w:sz w:val="28"/>
          <w:szCs w:val="28"/>
        </w:rPr>
        <w:t>И.Арабаев</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атындагы</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Кыргыз</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мамлекеттик</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 xml:space="preserve">университети 2020-жылдын </w:t>
      </w:r>
      <w:r w:rsidR="00BD0965" w:rsidRPr="00DB3C71">
        <w:rPr>
          <w:rFonts w:ascii="Times New Roman" w:hAnsi="Times New Roman" w:cs="Times New Roman"/>
          <w:sz w:val="28"/>
          <w:szCs w:val="28"/>
        </w:rPr>
        <w:t xml:space="preserve">17-апрелинде </w:t>
      </w:r>
      <w:r w:rsidRPr="00DB3C71">
        <w:rPr>
          <w:rFonts w:ascii="Times New Roman" w:hAnsi="Times New Roman" w:cs="Times New Roman"/>
          <w:b/>
          <w:sz w:val="28"/>
          <w:szCs w:val="28"/>
        </w:rPr>
        <w:t>«ХХ</w:t>
      </w:r>
      <w:r w:rsidRPr="00DB3C71">
        <w:rPr>
          <w:rFonts w:ascii="Times New Roman" w:hAnsi="Times New Roman" w:cs="Times New Roman"/>
          <w:b/>
          <w:sz w:val="28"/>
          <w:szCs w:val="28"/>
          <w:lang w:val="en-US"/>
        </w:rPr>
        <w:t>I</w:t>
      </w:r>
      <w:r w:rsidR="00BD0965" w:rsidRPr="00DB3C71">
        <w:rPr>
          <w:rFonts w:ascii="Times New Roman" w:hAnsi="Times New Roman" w:cs="Times New Roman"/>
          <w:b/>
          <w:sz w:val="28"/>
          <w:szCs w:val="28"/>
        </w:rPr>
        <w:t xml:space="preserve"> </w:t>
      </w:r>
      <w:r w:rsidRPr="00DB3C71">
        <w:rPr>
          <w:rFonts w:ascii="Times New Roman" w:hAnsi="Times New Roman" w:cs="Times New Roman"/>
          <w:b/>
          <w:sz w:val="28"/>
          <w:szCs w:val="28"/>
        </w:rPr>
        <w:t>кылымдагы</w:t>
      </w:r>
      <w:r w:rsidR="00BD0965" w:rsidRPr="00DB3C71">
        <w:rPr>
          <w:rFonts w:ascii="Times New Roman" w:hAnsi="Times New Roman" w:cs="Times New Roman"/>
          <w:b/>
          <w:sz w:val="28"/>
          <w:szCs w:val="28"/>
        </w:rPr>
        <w:t xml:space="preserve"> </w:t>
      </w:r>
      <w:r w:rsidRPr="00DB3C71">
        <w:rPr>
          <w:rFonts w:ascii="Times New Roman" w:hAnsi="Times New Roman" w:cs="Times New Roman"/>
          <w:b/>
          <w:sz w:val="28"/>
          <w:szCs w:val="28"/>
        </w:rPr>
        <w:t>жогорку</w:t>
      </w:r>
      <w:r w:rsidR="00BD0965" w:rsidRPr="00DB3C71">
        <w:rPr>
          <w:rFonts w:ascii="Times New Roman" w:hAnsi="Times New Roman" w:cs="Times New Roman"/>
          <w:b/>
          <w:sz w:val="28"/>
          <w:szCs w:val="28"/>
        </w:rPr>
        <w:t xml:space="preserve"> </w:t>
      </w:r>
      <w:r w:rsidRPr="00DB3C71">
        <w:rPr>
          <w:rFonts w:ascii="Times New Roman" w:hAnsi="Times New Roman" w:cs="Times New Roman"/>
          <w:b/>
          <w:sz w:val="28"/>
          <w:szCs w:val="28"/>
        </w:rPr>
        <w:t>кесиптик</w:t>
      </w:r>
      <w:r w:rsidR="00BD0965" w:rsidRPr="00DB3C71">
        <w:rPr>
          <w:rFonts w:ascii="Times New Roman" w:hAnsi="Times New Roman" w:cs="Times New Roman"/>
          <w:b/>
          <w:sz w:val="28"/>
          <w:szCs w:val="28"/>
        </w:rPr>
        <w:t xml:space="preserve"> </w:t>
      </w:r>
      <w:r w:rsidRPr="00DB3C71">
        <w:rPr>
          <w:rFonts w:ascii="Times New Roman" w:hAnsi="Times New Roman" w:cs="Times New Roman"/>
          <w:b/>
          <w:sz w:val="28"/>
          <w:szCs w:val="28"/>
        </w:rPr>
        <w:t>билим</w:t>
      </w:r>
      <w:r w:rsidR="00BD0965" w:rsidRPr="00DB3C71">
        <w:rPr>
          <w:rFonts w:ascii="Times New Roman" w:hAnsi="Times New Roman" w:cs="Times New Roman"/>
          <w:b/>
          <w:sz w:val="28"/>
          <w:szCs w:val="28"/>
        </w:rPr>
        <w:t xml:space="preserve"> </w:t>
      </w:r>
      <w:r w:rsidRPr="00DB3C71">
        <w:rPr>
          <w:rFonts w:ascii="Times New Roman" w:hAnsi="Times New Roman" w:cs="Times New Roman"/>
          <w:b/>
          <w:sz w:val="28"/>
          <w:szCs w:val="28"/>
        </w:rPr>
        <w:t>берүүнү</w:t>
      </w:r>
      <w:proofErr w:type="gramStart"/>
      <w:r w:rsidRPr="00DB3C71">
        <w:rPr>
          <w:rFonts w:ascii="Times New Roman" w:hAnsi="Times New Roman" w:cs="Times New Roman"/>
          <w:b/>
          <w:sz w:val="28"/>
          <w:szCs w:val="28"/>
        </w:rPr>
        <w:t>н</w:t>
      </w:r>
      <w:proofErr w:type="gramEnd"/>
      <w:r w:rsidR="00BD0965" w:rsidRPr="00DB3C71">
        <w:rPr>
          <w:rFonts w:ascii="Times New Roman" w:hAnsi="Times New Roman" w:cs="Times New Roman"/>
          <w:b/>
          <w:sz w:val="28"/>
          <w:szCs w:val="28"/>
        </w:rPr>
        <w:t xml:space="preserve"> </w:t>
      </w:r>
      <w:r w:rsidRPr="00DB3C71">
        <w:rPr>
          <w:rFonts w:ascii="Times New Roman" w:hAnsi="Times New Roman" w:cs="Times New Roman"/>
          <w:b/>
          <w:sz w:val="28"/>
          <w:szCs w:val="28"/>
        </w:rPr>
        <w:t>кѳйгѳйлѳрү</w:t>
      </w:r>
      <w:r w:rsidR="00BD0965" w:rsidRPr="00DB3C71">
        <w:rPr>
          <w:rFonts w:ascii="Times New Roman" w:hAnsi="Times New Roman" w:cs="Times New Roman"/>
          <w:b/>
          <w:sz w:val="28"/>
          <w:szCs w:val="28"/>
        </w:rPr>
        <w:t xml:space="preserve"> </w:t>
      </w:r>
      <w:r w:rsidRPr="00DB3C71">
        <w:rPr>
          <w:rFonts w:ascii="Times New Roman" w:hAnsi="Times New Roman" w:cs="Times New Roman"/>
          <w:b/>
          <w:sz w:val="28"/>
          <w:szCs w:val="28"/>
        </w:rPr>
        <w:t>жана</w:t>
      </w:r>
      <w:r w:rsidR="00BD0965" w:rsidRPr="00DB3C71">
        <w:rPr>
          <w:rFonts w:ascii="Times New Roman" w:hAnsi="Times New Roman" w:cs="Times New Roman"/>
          <w:b/>
          <w:sz w:val="28"/>
          <w:szCs w:val="28"/>
        </w:rPr>
        <w:t xml:space="preserve"> </w:t>
      </w:r>
      <w:r w:rsidRPr="00DB3C71">
        <w:rPr>
          <w:rFonts w:ascii="Times New Roman" w:hAnsi="Times New Roman" w:cs="Times New Roman"/>
          <w:b/>
          <w:sz w:val="28"/>
          <w:szCs w:val="28"/>
        </w:rPr>
        <w:t>ѳнүгүү</w:t>
      </w:r>
      <w:r w:rsidR="00BD0965" w:rsidRPr="00DB3C71">
        <w:rPr>
          <w:rFonts w:ascii="Times New Roman" w:hAnsi="Times New Roman" w:cs="Times New Roman"/>
          <w:b/>
          <w:sz w:val="28"/>
          <w:szCs w:val="28"/>
        </w:rPr>
        <w:t xml:space="preserve"> </w:t>
      </w:r>
      <w:r w:rsidRPr="00DB3C71">
        <w:rPr>
          <w:rFonts w:ascii="Times New Roman" w:hAnsi="Times New Roman" w:cs="Times New Roman"/>
          <w:b/>
          <w:sz w:val="28"/>
          <w:szCs w:val="28"/>
        </w:rPr>
        <w:t>перспективалары»</w:t>
      </w:r>
      <w:r w:rsidR="00BD0965" w:rsidRPr="00DB3C71">
        <w:rPr>
          <w:rFonts w:ascii="Times New Roman" w:hAnsi="Times New Roman" w:cs="Times New Roman"/>
          <w:b/>
          <w:sz w:val="28"/>
          <w:szCs w:val="28"/>
        </w:rPr>
        <w:t xml:space="preserve"> </w:t>
      </w:r>
      <w:r w:rsidRPr="00DB3C71">
        <w:rPr>
          <w:rFonts w:ascii="Times New Roman" w:hAnsi="Times New Roman" w:cs="Times New Roman"/>
          <w:sz w:val="28"/>
          <w:szCs w:val="28"/>
        </w:rPr>
        <w:t>аттуу Эл аралык</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илимий-практикалык</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конференцияны</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ѳткѳрѳт</w:t>
      </w:r>
    </w:p>
    <w:p w:rsidR="00106AD1" w:rsidRPr="00DB3C71" w:rsidRDefault="00106AD1" w:rsidP="005B12E7">
      <w:pPr>
        <w:shd w:val="clear" w:color="auto" w:fill="FFFFFF"/>
        <w:spacing w:after="0" w:line="240" w:lineRule="auto"/>
        <w:ind w:firstLine="708"/>
        <w:jc w:val="center"/>
        <w:textAlignment w:val="baseline"/>
        <w:rPr>
          <w:rFonts w:ascii="Times New Roman" w:hAnsi="Times New Roman" w:cs="Times New Roman"/>
          <w:sz w:val="28"/>
          <w:szCs w:val="28"/>
        </w:rPr>
      </w:pPr>
    </w:p>
    <w:p w:rsidR="005F5390" w:rsidRPr="00DB3C71" w:rsidRDefault="005F5390" w:rsidP="004A101D">
      <w:pPr>
        <w:spacing w:after="0" w:line="240" w:lineRule="auto"/>
        <w:ind w:firstLine="851"/>
        <w:jc w:val="both"/>
        <w:rPr>
          <w:rFonts w:ascii="Times New Roman" w:eastAsia="Times New Roman" w:hAnsi="Times New Roman" w:cs="Times New Roman"/>
          <w:bCs/>
          <w:sz w:val="28"/>
          <w:szCs w:val="28"/>
          <w:lang w:eastAsia="ru-RU"/>
        </w:rPr>
      </w:pPr>
      <w:r w:rsidRPr="00DB3C71">
        <w:rPr>
          <w:rFonts w:ascii="Times New Roman" w:eastAsia="Times New Roman" w:hAnsi="Times New Roman" w:cs="Times New Roman"/>
          <w:b/>
          <w:bCs/>
          <w:sz w:val="28"/>
          <w:szCs w:val="28"/>
          <w:lang w:eastAsia="ru-RU"/>
        </w:rPr>
        <w:t>Конференциянын</w:t>
      </w:r>
      <w:r w:rsidR="00BD0965" w:rsidRPr="00DB3C71">
        <w:rPr>
          <w:rFonts w:ascii="Times New Roman" w:eastAsia="Times New Roman" w:hAnsi="Times New Roman" w:cs="Times New Roman"/>
          <w:b/>
          <w:bCs/>
          <w:sz w:val="28"/>
          <w:szCs w:val="28"/>
          <w:lang w:eastAsia="ru-RU"/>
        </w:rPr>
        <w:t xml:space="preserve"> </w:t>
      </w:r>
      <w:r w:rsidRPr="00DB3C71">
        <w:rPr>
          <w:rFonts w:ascii="Times New Roman" w:eastAsia="Times New Roman" w:hAnsi="Times New Roman" w:cs="Times New Roman"/>
          <w:b/>
          <w:bCs/>
          <w:sz w:val="28"/>
          <w:szCs w:val="28"/>
          <w:lang w:eastAsia="ru-RU"/>
        </w:rPr>
        <w:t xml:space="preserve">максаты </w:t>
      </w:r>
      <w:r w:rsidR="00BD0965" w:rsidRPr="00DB3C71">
        <w:rPr>
          <w:rFonts w:ascii="Times New Roman" w:eastAsia="Times New Roman" w:hAnsi="Times New Roman" w:cs="Times New Roman"/>
          <w:b/>
          <w:bCs/>
          <w:sz w:val="28"/>
          <w:szCs w:val="28"/>
          <w:lang w:eastAsia="ru-RU"/>
        </w:rPr>
        <w:t xml:space="preserve">– </w:t>
      </w:r>
      <w:r w:rsidRPr="00DB3C71">
        <w:rPr>
          <w:rFonts w:ascii="Times New Roman" w:eastAsia="Times New Roman" w:hAnsi="Times New Roman" w:cs="Times New Roman"/>
          <w:bCs/>
          <w:sz w:val="28"/>
          <w:szCs w:val="28"/>
          <w:lang w:eastAsia="ru-RU"/>
        </w:rPr>
        <w:t>жогорку</w:t>
      </w:r>
      <w:r w:rsidR="00BD0965" w:rsidRPr="00DB3C71">
        <w:rPr>
          <w:rFonts w:ascii="Times New Roman" w:eastAsia="Times New Roman" w:hAnsi="Times New Roman" w:cs="Times New Roman"/>
          <w:bCs/>
          <w:sz w:val="28"/>
          <w:szCs w:val="28"/>
          <w:lang w:eastAsia="ru-RU"/>
        </w:rPr>
        <w:t xml:space="preserve"> </w:t>
      </w:r>
      <w:r w:rsidRPr="00DB3C71">
        <w:rPr>
          <w:rFonts w:ascii="Times New Roman" w:eastAsia="Times New Roman" w:hAnsi="Times New Roman" w:cs="Times New Roman"/>
          <w:bCs/>
          <w:sz w:val="28"/>
          <w:szCs w:val="28"/>
          <w:lang w:eastAsia="ru-RU"/>
        </w:rPr>
        <w:t>кесиптик</w:t>
      </w:r>
      <w:r w:rsidR="00BD0965" w:rsidRPr="00DB3C71">
        <w:rPr>
          <w:rFonts w:ascii="Times New Roman" w:eastAsia="Times New Roman" w:hAnsi="Times New Roman" w:cs="Times New Roman"/>
          <w:bCs/>
          <w:sz w:val="28"/>
          <w:szCs w:val="28"/>
          <w:lang w:eastAsia="ru-RU"/>
        </w:rPr>
        <w:t xml:space="preserve"> </w:t>
      </w:r>
      <w:r w:rsidRPr="00DB3C71">
        <w:rPr>
          <w:rFonts w:ascii="Times New Roman" w:eastAsia="Times New Roman" w:hAnsi="Times New Roman" w:cs="Times New Roman"/>
          <w:bCs/>
          <w:sz w:val="28"/>
          <w:szCs w:val="28"/>
          <w:lang w:eastAsia="ru-RU"/>
        </w:rPr>
        <w:t>билим</w:t>
      </w:r>
      <w:r w:rsidR="00BD0965" w:rsidRPr="00DB3C71">
        <w:rPr>
          <w:rFonts w:ascii="Times New Roman" w:eastAsia="Times New Roman" w:hAnsi="Times New Roman" w:cs="Times New Roman"/>
          <w:bCs/>
          <w:sz w:val="28"/>
          <w:szCs w:val="28"/>
          <w:lang w:eastAsia="ru-RU"/>
        </w:rPr>
        <w:t xml:space="preserve"> </w:t>
      </w:r>
      <w:r w:rsidRPr="00DB3C71">
        <w:rPr>
          <w:rFonts w:ascii="Times New Roman" w:eastAsia="Times New Roman" w:hAnsi="Times New Roman" w:cs="Times New Roman"/>
          <w:bCs/>
          <w:sz w:val="28"/>
          <w:szCs w:val="28"/>
          <w:lang w:eastAsia="ru-RU"/>
        </w:rPr>
        <w:t>берүүнү</w:t>
      </w:r>
      <w:proofErr w:type="gramStart"/>
      <w:r w:rsidRPr="00DB3C71">
        <w:rPr>
          <w:rFonts w:ascii="Times New Roman" w:eastAsia="Times New Roman" w:hAnsi="Times New Roman" w:cs="Times New Roman"/>
          <w:bCs/>
          <w:sz w:val="28"/>
          <w:szCs w:val="28"/>
          <w:lang w:eastAsia="ru-RU"/>
        </w:rPr>
        <w:t>н</w:t>
      </w:r>
      <w:proofErr w:type="gramEnd"/>
      <w:r w:rsidR="00BD0965" w:rsidRPr="00DB3C71">
        <w:rPr>
          <w:rFonts w:ascii="Times New Roman" w:eastAsia="Times New Roman" w:hAnsi="Times New Roman" w:cs="Times New Roman"/>
          <w:bCs/>
          <w:sz w:val="28"/>
          <w:szCs w:val="28"/>
          <w:lang w:eastAsia="ru-RU"/>
        </w:rPr>
        <w:t xml:space="preserve"> </w:t>
      </w:r>
      <w:r w:rsidR="002F2EB2" w:rsidRPr="00DB3C71">
        <w:rPr>
          <w:rFonts w:ascii="Times New Roman" w:eastAsia="Times New Roman" w:hAnsi="Times New Roman" w:cs="Times New Roman"/>
          <w:bCs/>
          <w:sz w:val="28"/>
          <w:szCs w:val="28"/>
          <w:lang w:eastAsia="ru-RU"/>
        </w:rPr>
        <w:t>жана</w:t>
      </w:r>
      <w:r w:rsidR="00BD0965" w:rsidRPr="00DB3C71">
        <w:rPr>
          <w:rFonts w:ascii="Times New Roman" w:eastAsia="Times New Roman" w:hAnsi="Times New Roman" w:cs="Times New Roman"/>
          <w:bCs/>
          <w:sz w:val="28"/>
          <w:szCs w:val="28"/>
          <w:lang w:eastAsia="ru-RU"/>
        </w:rPr>
        <w:t xml:space="preserve"> </w:t>
      </w:r>
      <w:r w:rsidR="002F2EB2" w:rsidRPr="00DB3C71">
        <w:rPr>
          <w:rFonts w:ascii="Times New Roman" w:eastAsia="Times New Roman" w:hAnsi="Times New Roman" w:cs="Times New Roman"/>
          <w:bCs/>
          <w:sz w:val="28"/>
          <w:szCs w:val="28"/>
          <w:lang w:eastAsia="ru-RU"/>
        </w:rPr>
        <w:t>илимидин</w:t>
      </w:r>
      <w:r w:rsidR="00BD0965" w:rsidRPr="00DB3C71">
        <w:rPr>
          <w:rFonts w:ascii="Times New Roman" w:eastAsia="Times New Roman" w:hAnsi="Times New Roman" w:cs="Times New Roman"/>
          <w:bCs/>
          <w:sz w:val="28"/>
          <w:szCs w:val="28"/>
          <w:lang w:eastAsia="ru-RU"/>
        </w:rPr>
        <w:t xml:space="preserve"> </w:t>
      </w:r>
      <w:r w:rsidRPr="00DB3C71">
        <w:rPr>
          <w:rFonts w:ascii="Times New Roman" w:eastAsia="Times New Roman" w:hAnsi="Times New Roman" w:cs="Times New Roman"/>
          <w:bCs/>
          <w:sz w:val="28"/>
          <w:szCs w:val="28"/>
          <w:lang w:eastAsia="ru-RU"/>
        </w:rPr>
        <w:t>кѳйгѳйлѳрүнүн</w:t>
      </w:r>
      <w:r w:rsidR="00BD0965" w:rsidRPr="00DB3C71">
        <w:rPr>
          <w:rFonts w:ascii="Times New Roman" w:eastAsia="Times New Roman" w:hAnsi="Times New Roman" w:cs="Times New Roman"/>
          <w:bCs/>
          <w:sz w:val="28"/>
          <w:szCs w:val="28"/>
          <w:lang w:eastAsia="ru-RU"/>
        </w:rPr>
        <w:t xml:space="preserve"> </w:t>
      </w:r>
      <w:r w:rsidRPr="00DB3C71">
        <w:rPr>
          <w:rFonts w:ascii="Times New Roman" w:eastAsia="Times New Roman" w:hAnsi="Times New Roman" w:cs="Times New Roman"/>
          <w:bCs/>
          <w:sz w:val="28"/>
          <w:szCs w:val="28"/>
          <w:lang w:eastAsia="ru-RU"/>
        </w:rPr>
        <w:t>чечимдерин</w:t>
      </w:r>
      <w:r w:rsidR="00BD0965" w:rsidRPr="00DB3C71">
        <w:rPr>
          <w:rFonts w:ascii="Times New Roman" w:eastAsia="Times New Roman" w:hAnsi="Times New Roman" w:cs="Times New Roman"/>
          <w:bCs/>
          <w:sz w:val="28"/>
          <w:szCs w:val="28"/>
          <w:lang w:eastAsia="ru-RU"/>
        </w:rPr>
        <w:t xml:space="preserve"> </w:t>
      </w:r>
      <w:r w:rsidRPr="00DB3C71">
        <w:rPr>
          <w:rFonts w:ascii="Times New Roman" w:eastAsia="Times New Roman" w:hAnsi="Times New Roman" w:cs="Times New Roman"/>
          <w:bCs/>
          <w:sz w:val="28"/>
          <w:szCs w:val="28"/>
          <w:lang w:eastAsia="ru-RU"/>
        </w:rPr>
        <w:t>издѳѳ</w:t>
      </w:r>
      <w:r w:rsidR="00BD0965" w:rsidRPr="00DB3C71">
        <w:rPr>
          <w:rFonts w:ascii="Times New Roman" w:eastAsia="Times New Roman" w:hAnsi="Times New Roman" w:cs="Times New Roman"/>
          <w:bCs/>
          <w:sz w:val="28"/>
          <w:szCs w:val="28"/>
          <w:lang w:eastAsia="ru-RU"/>
        </w:rPr>
        <w:t xml:space="preserve"> </w:t>
      </w:r>
      <w:r w:rsidRPr="00DB3C71">
        <w:rPr>
          <w:rFonts w:ascii="Times New Roman" w:eastAsia="Times New Roman" w:hAnsi="Times New Roman" w:cs="Times New Roman"/>
          <w:bCs/>
          <w:sz w:val="28"/>
          <w:szCs w:val="28"/>
          <w:lang w:eastAsia="ru-RU"/>
        </w:rPr>
        <w:t>жана</w:t>
      </w:r>
      <w:r w:rsidR="00BD0965" w:rsidRPr="00DB3C71">
        <w:rPr>
          <w:rFonts w:ascii="Times New Roman" w:eastAsia="Times New Roman" w:hAnsi="Times New Roman" w:cs="Times New Roman"/>
          <w:bCs/>
          <w:sz w:val="28"/>
          <w:szCs w:val="28"/>
          <w:lang w:eastAsia="ru-RU"/>
        </w:rPr>
        <w:t xml:space="preserve"> </w:t>
      </w:r>
      <w:r w:rsidRPr="00DB3C71">
        <w:rPr>
          <w:rFonts w:ascii="Times New Roman" w:eastAsia="Times New Roman" w:hAnsi="Times New Roman" w:cs="Times New Roman"/>
          <w:bCs/>
          <w:sz w:val="28"/>
          <w:szCs w:val="28"/>
          <w:lang w:eastAsia="ru-RU"/>
        </w:rPr>
        <w:t>перспективаларын</w:t>
      </w:r>
      <w:r w:rsidR="00BD0965" w:rsidRPr="00DB3C71">
        <w:rPr>
          <w:rFonts w:ascii="Times New Roman" w:eastAsia="Times New Roman" w:hAnsi="Times New Roman" w:cs="Times New Roman"/>
          <w:bCs/>
          <w:sz w:val="28"/>
          <w:szCs w:val="28"/>
          <w:lang w:eastAsia="ru-RU"/>
        </w:rPr>
        <w:t xml:space="preserve"> </w:t>
      </w:r>
      <w:r w:rsidRPr="00DB3C71">
        <w:rPr>
          <w:rFonts w:ascii="Times New Roman" w:eastAsia="Times New Roman" w:hAnsi="Times New Roman" w:cs="Times New Roman"/>
          <w:bCs/>
          <w:sz w:val="28"/>
          <w:szCs w:val="28"/>
          <w:lang w:eastAsia="ru-RU"/>
        </w:rPr>
        <w:t>талкуулоо.</w:t>
      </w:r>
    </w:p>
    <w:p w:rsidR="00FD2B91" w:rsidRPr="00DB3C71" w:rsidRDefault="00FD2B91" w:rsidP="005B2EA5">
      <w:pPr>
        <w:spacing w:after="0" w:line="240" w:lineRule="auto"/>
        <w:ind w:firstLine="851"/>
        <w:jc w:val="both"/>
        <w:rPr>
          <w:rFonts w:ascii="Times New Roman" w:hAnsi="Times New Roman" w:cs="Times New Roman"/>
          <w:b/>
          <w:sz w:val="28"/>
          <w:szCs w:val="28"/>
          <w:shd w:val="clear" w:color="auto" w:fill="FFFFFF"/>
        </w:rPr>
      </w:pPr>
      <w:r w:rsidRPr="00DB3C71">
        <w:rPr>
          <w:rFonts w:ascii="Times New Roman" w:hAnsi="Times New Roman" w:cs="Times New Roman"/>
          <w:b/>
          <w:sz w:val="28"/>
          <w:szCs w:val="28"/>
          <w:shd w:val="clear" w:color="auto" w:fill="FFFFFF"/>
        </w:rPr>
        <w:t>Конференциянын</w:t>
      </w:r>
      <w:r w:rsidR="00BD0965" w:rsidRPr="00DB3C71">
        <w:rPr>
          <w:rFonts w:ascii="Times New Roman" w:hAnsi="Times New Roman" w:cs="Times New Roman"/>
          <w:b/>
          <w:sz w:val="28"/>
          <w:szCs w:val="28"/>
          <w:shd w:val="clear" w:color="auto" w:fill="FFFFFF"/>
        </w:rPr>
        <w:t xml:space="preserve"> </w:t>
      </w:r>
      <w:r w:rsidRPr="00DB3C71">
        <w:rPr>
          <w:rFonts w:ascii="Times New Roman" w:hAnsi="Times New Roman" w:cs="Times New Roman"/>
          <w:b/>
          <w:sz w:val="28"/>
          <w:szCs w:val="28"/>
          <w:shd w:val="clear" w:color="auto" w:fill="FFFFFF"/>
        </w:rPr>
        <w:t>милдеттери:</w:t>
      </w:r>
    </w:p>
    <w:p w:rsidR="002F2EB2" w:rsidRPr="00DB3C71" w:rsidRDefault="00BD0965" w:rsidP="006F6874">
      <w:pPr>
        <w:pStyle w:val="a4"/>
        <w:numPr>
          <w:ilvl w:val="0"/>
          <w:numId w:val="9"/>
        </w:numPr>
        <w:spacing w:after="0" w:line="240" w:lineRule="auto"/>
        <w:jc w:val="both"/>
        <w:rPr>
          <w:rFonts w:ascii="Times New Roman" w:hAnsi="Times New Roman" w:cs="Times New Roman"/>
          <w:sz w:val="28"/>
          <w:szCs w:val="28"/>
          <w:shd w:val="clear" w:color="auto" w:fill="FFFFFF"/>
        </w:rPr>
      </w:pPr>
      <w:r w:rsidRPr="00DB3C71">
        <w:rPr>
          <w:rFonts w:ascii="Times New Roman" w:hAnsi="Times New Roman" w:cs="Times New Roman"/>
          <w:sz w:val="28"/>
          <w:szCs w:val="28"/>
          <w:shd w:val="clear" w:color="auto" w:fill="FFFFFF"/>
        </w:rPr>
        <w:t>З</w:t>
      </w:r>
      <w:r w:rsidR="002F2EB2" w:rsidRPr="00DB3C71">
        <w:rPr>
          <w:rFonts w:ascii="Times New Roman" w:hAnsi="Times New Roman" w:cs="Times New Roman"/>
          <w:sz w:val="28"/>
          <w:szCs w:val="28"/>
          <w:shd w:val="clear" w:color="auto" w:fill="FFFFFF"/>
        </w:rPr>
        <w:t>аманбап</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тарбиялоо, билим</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берүү</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системасында</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жана</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илимде</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артыкчылыктуу</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багыттарды, баалуулуктарды</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баалоо;</w:t>
      </w:r>
    </w:p>
    <w:p w:rsidR="00FD2B91" w:rsidRPr="00DB3C71" w:rsidRDefault="00BD0965" w:rsidP="006F6874">
      <w:pPr>
        <w:pStyle w:val="a4"/>
        <w:numPr>
          <w:ilvl w:val="0"/>
          <w:numId w:val="9"/>
        </w:numPr>
        <w:spacing w:after="0" w:line="240" w:lineRule="auto"/>
        <w:jc w:val="both"/>
        <w:rPr>
          <w:rFonts w:ascii="Times New Roman" w:hAnsi="Times New Roman" w:cs="Times New Roman"/>
          <w:sz w:val="28"/>
          <w:szCs w:val="28"/>
          <w:shd w:val="clear" w:color="auto" w:fill="FFFFFF"/>
        </w:rPr>
      </w:pPr>
      <w:r w:rsidRPr="00DB3C71">
        <w:rPr>
          <w:rFonts w:ascii="Times New Roman" w:hAnsi="Times New Roman" w:cs="Times New Roman"/>
          <w:sz w:val="28"/>
          <w:szCs w:val="28"/>
          <w:shd w:val="clear" w:color="auto" w:fill="FFFFFF"/>
        </w:rPr>
        <w:t>Ж</w:t>
      </w:r>
      <w:r w:rsidR="00FD2B91" w:rsidRPr="00DB3C71">
        <w:rPr>
          <w:rFonts w:ascii="Times New Roman" w:hAnsi="Times New Roman" w:cs="Times New Roman"/>
          <w:sz w:val="28"/>
          <w:szCs w:val="28"/>
          <w:shd w:val="clear" w:color="auto" w:fill="FFFFFF"/>
        </w:rPr>
        <w:t>огорку</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кесиптик</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билим</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берүүнүн</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азыркы</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абалын</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жана</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ѳнүгүү</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перспективаларын</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талдоо;</w:t>
      </w:r>
    </w:p>
    <w:p w:rsidR="002F2EB2" w:rsidRPr="00DB3C71" w:rsidRDefault="00BD0965" w:rsidP="006F6874">
      <w:pPr>
        <w:pStyle w:val="a4"/>
        <w:numPr>
          <w:ilvl w:val="0"/>
          <w:numId w:val="9"/>
        </w:numPr>
        <w:spacing w:after="0" w:line="240" w:lineRule="auto"/>
        <w:jc w:val="both"/>
        <w:rPr>
          <w:rFonts w:ascii="Times New Roman" w:hAnsi="Times New Roman" w:cs="Times New Roman"/>
          <w:sz w:val="28"/>
          <w:szCs w:val="28"/>
          <w:shd w:val="clear" w:color="auto" w:fill="FFFFFF"/>
        </w:rPr>
      </w:pPr>
      <w:r w:rsidRPr="00DB3C71">
        <w:rPr>
          <w:rFonts w:ascii="Times New Roman" w:hAnsi="Times New Roman" w:cs="Times New Roman"/>
          <w:sz w:val="28"/>
          <w:szCs w:val="28"/>
        </w:rPr>
        <w:t>К</w:t>
      </w:r>
      <w:r w:rsidR="002F2EB2" w:rsidRPr="00DB3C71">
        <w:rPr>
          <w:rFonts w:ascii="Times New Roman" w:hAnsi="Times New Roman" w:cs="Times New Roman"/>
          <w:sz w:val="28"/>
          <w:szCs w:val="28"/>
        </w:rPr>
        <w:t>онкуренцияга</w:t>
      </w:r>
      <w:r w:rsidRPr="00DB3C71">
        <w:rPr>
          <w:rFonts w:ascii="Times New Roman" w:hAnsi="Times New Roman" w:cs="Times New Roman"/>
          <w:sz w:val="28"/>
          <w:szCs w:val="28"/>
        </w:rPr>
        <w:t xml:space="preserve"> </w:t>
      </w:r>
      <w:r w:rsidR="002F2EB2" w:rsidRPr="00DB3C71">
        <w:rPr>
          <w:rFonts w:ascii="Times New Roman" w:hAnsi="Times New Roman" w:cs="Times New Roman"/>
          <w:sz w:val="28"/>
          <w:szCs w:val="28"/>
        </w:rPr>
        <w:t>жѳндѳмдүү</w:t>
      </w:r>
      <w:r w:rsidRPr="00DB3C71">
        <w:rPr>
          <w:rFonts w:ascii="Times New Roman" w:hAnsi="Times New Roman" w:cs="Times New Roman"/>
          <w:sz w:val="28"/>
          <w:szCs w:val="28"/>
        </w:rPr>
        <w:t xml:space="preserve"> </w:t>
      </w:r>
      <w:r w:rsidR="002F2EB2" w:rsidRPr="00DB3C71">
        <w:rPr>
          <w:rFonts w:ascii="Times New Roman" w:hAnsi="Times New Roman" w:cs="Times New Roman"/>
          <w:sz w:val="28"/>
          <w:szCs w:val="28"/>
        </w:rPr>
        <w:t>адисти</w:t>
      </w:r>
      <w:r w:rsidRPr="00DB3C71">
        <w:rPr>
          <w:rFonts w:ascii="Times New Roman" w:hAnsi="Times New Roman" w:cs="Times New Roman"/>
          <w:sz w:val="28"/>
          <w:szCs w:val="28"/>
        </w:rPr>
        <w:t xml:space="preserve"> </w:t>
      </w:r>
      <w:r w:rsidR="002F2EB2" w:rsidRPr="00DB3C71">
        <w:rPr>
          <w:rFonts w:ascii="Times New Roman" w:hAnsi="Times New Roman" w:cs="Times New Roman"/>
          <w:sz w:val="28"/>
          <w:szCs w:val="28"/>
        </w:rPr>
        <w:t>даярдоо</w:t>
      </w:r>
      <w:r w:rsidRPr="00DB3C71">
        <w:rPr>
          <w:rFonts w:ascii="Times New Roman" w:hAnsi="Times New Roman" w:cs="Times New Roman"/>
          <w:sz w:val="28"/>
          <w:szCs w:val="28"/>
        </w:rPr>
        <w:t xml:space="preserve"> </w:t>
      </w:r>
      <w:r w:rsidR="002F2EB2" w:rsidRPr="00DB3C71">
        <w:rPr>
          <w:rFonts w:ascii="Times New Roman" w:hAnsi="Times New Roman" w:cs="Times New Roman"/>
          <w:sz w:val="28"/>
          <w:szCs w:val="28"/>
        </w:rPr>
        <w:t>маселесин</w:t>
      </w:r>
      <w:r w:rsidRPr="00DB3C71">
        <w:rPr>
          <w:rFonts w:ascii="Times New Roman" w:hAnsi="Times New Roman" w:cs="Times New Roman"/>
          <w:sz w:val="28"/>
          <w:szCs w:val="28"/>
        </w:rPr>
        <w:t xml:space="preserve"> </w:t>
      </w:r>
      <w:r w:rsidR="002F2EB2" w:rsidRPr="00DB3C71">
        <w:rPr>
          <w:rFonts w:ascii="Times New Roman" w:hAnsi="Times New Roman" w:cs="Times New Roman"/>
          <w:sz w:val="28"/>
          <w:szCs w:val="28"/>
        </w:rPr>
        <w:t>кенен</w:t>
      </w:r>
      <w:r w:rsidRPr="00DB3C71">
        <w:rPr>
          <w:rFonts w:ascii="Times New Roman" w:hAnsi="Times New Roman" w:cs="Times New Roman"/>
          <w:sz w:val="28"/>
          <w:szCs w:val="28"/>
        </w:rPr>
        <w:t xml:space="preserve"> формата </w:t>
      </w:r>
      <w:r w:rsidR="002F2EB2" w:rsidRPr="00DB3C71">
        <w:rPr>
          <w:rFonts w:ascii="Times New Roman" w:hAnsi="Times New Roman" w:cs="Times New Roman"/>
          <w:sz w:val="28"/>
          <w:szCs w:val="28"/>
        </w:rPr>
        <w:t>талкуулоо;</w:t>
      </w:r>
    </w:p>
    <w:p w:rsidR="002F2EB2" w:rsidRPr="00DB3C71" w:rsidRDefault="00BD0965" w:rsidP="006F6874">
      <w:pPr>
        <w:pStyle w:val="a4"/>
        <w:numPr>
          <w:ilvl w:val="0"/>
          <w:numId w:val="9"/>
        </w:numPr>
        <w:spacing w:after="0" w:line="240" w:lineRule="auto"/>
        <w:jc w:val="both"/>
        <w:rPr>
          <w:rFonts w:ascii="Times New Roman" w:hAnsi="Times New Roman" w:cs="Times New Roman"/>
          <w:sz w:val="28"/>
          <w:szCs w:val="28"/>
          <w:shd w:val="clear" w:color="auto" w:fill="FFFFFF"/>
        </w:rPr>
      </w:pPr>
      <w:r w:rsidRPr="00DB3C71">
        <w:rPr>
          <w:rFonts w:ascii="Times New Roman" w:hAnsi="Times New Roman" w:cs="Times New Roman"/>
          <w:sz w:val="28"/>
          <w:szCs w:val="28"/>
          <w:shd w:val="clear" w:color="auto" w:fill="FFFFFF"/>
        </w:rPr>
        <w:t>С</w:t>
      </w:r>
      <w:r w:rsidR="002F2EB2" w:rsidRPr="00DB3C71">
        <w:rPr>
          <w:rFonts w:ascii="Times New Roman" w:hAnsi="Times New Roman" w:cs="Times New Roman"/>
          <w:sz w:val="28"/>
          <w:szCs w:val="28"/>
          <w:shd w:val="clear" w:color="auto" w:fill="FFFFFF"/>
        </w:rPr>
        <w:t>туденттердин</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компетенттүүлүгүн</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калыптандырууга</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түрткү</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болгон</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заманбап</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иннновациялык</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технологияларды</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жана</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методикаларды</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аныктоо</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жана</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баа</w:t>
      </w:r>
      <w:r w:rsidRPr="00DB3C71">
        <w:rPr>
          <w:rFonts w:ascii="Times New Roman" w:hAnsi="Times New Roman" w:cs="Times New Roman"/>
          <w:sz w:val="28"/>
          <w:szCs w:val="28"/>
          <w:shd w:val="clear" w:color="auto" w:fill="FFFFFF"/>
        </w:rPr>
        <w:t xml:space="preserve"> </w:t>
      </w:r>
      <w:r w:rsidR="002F2EB2" w:rsidRPr="00DB3C71">
        <w:rPr>
          <w:rFonts w:ascii="Times New Roman" w:hAnsi="Times New Roman" w:cs="Times New Roman"/>
          <w:sz w:val="28"/>
          <w:szCs w:val="28"/>
          <w:shd w:val="clear" w:color="auto" w:fill="FFFFFF"/>
        </w:rPr>
        <w:t>берүү;</w:t>
      </w:r>
    </w:p>
    <w:p w:rsidR="00FD2B91" w:rsidRPr="00DB3C71" w:rsidRDefault="00BD0965" w:rsidP="006F6874">
      <w:pPr>
        <w:pStyle w:val="a4"/>
        <w:numPr>
          <w:ilvl w:val="0"/>
          <w:numId w:val="9"/>
        </w:numPr>
        <w:spacing w:after="0" w:line="240" w:lineRule="auto"/>
        <w:jc w:val="both"/>
        <w:rPr>
          <w:rFonts w:ascii="Times New Roman" w:hAnsi="Times New Roman" w:cs="Times New Roman"/>
          <w:sz w:val="28"/>
          <w:szCs w:val="28"/>
          <w:shd w:val="clear" w:color="auto" w:fill="FFFFFF"/>
        </w:rPr>
      </w:pPr>
      <w:r w:rsidRPr="00DB3C71">
        <w:rPr>
          <w:rFonts w:ascii="Times New Roman" w:hAnsi="Times New Roman" w:cs="Times New Roman"/>
          <w:sz w:val="28"/>
          <w:szCs w:val="28"/>
          <w:shd w:val="clear" w:color="auto" w:fill="FFFFFF"/>
        </w:rPr>
        <w:t>Ѳ</w:t>
      </w:r>
      <w:r w:rsidR="00FD2B91" w:rsidRPr="00DB3C71">
        <w:rPr>
          <w:rFonts w:ascii="Times New Roman" w:hAnsi="Times New Roman" w:cs="Times New Roman"/>
          <w:sz w:val="28"/>
          <w:szCs w:val="28"/>
          <w:shd w:val="clear" w:color="auto" w:fill="FFFFFF"/>
        </w:rPr>
        <w:t>ткѳ</w:t>
      </w:r>
      <w:proofErr w:type="gramStart"/>
      <w:r w:rsidR="00FD2B91" w:rsidRPr="00DB3C71">
        <w:rPr>
          <w:rFonts w:ascii="Times New Roman" w:hAnsi="Times New Roman" w:cs="Times New Roman"/>
          <w:sz w:val="28"/>
          <w:szCs w:val="28"/>
          <w:shd w:val="clear" w:color="auto" w:fill="FFFFFF"/>
        </w:rPr>
        <w:t>р</w:t>
      </w:r>
      <w:proofErr w:type="gramEnd"/>
      <w:r w:rsidR="00FD2B91" w:rsidRPr="00DB3C71">
        <w:rPr>
          <w:rFonts w:ascii="Times New Roman" w:hAnsi="Times New Roman" w:cs="Times New Roman"/>
          <w:sz w:val="28"/>
          <w:szCs w:val="28"/>
          <w:shd w:val="clear" w:color="auto" w:fill="FFFFFF"/>
        </w:rPr>
        <w:t>үлүп</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жаткан</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илимий</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изилдѳѳлѳрдү</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алардын</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натыйжалуулугу</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жана</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кодонулушу</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кѳз</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карашында</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талдоо</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жана</w:t>
      </w:r>
      <w:r w:rsidRPr="00DB3C71">
        <w:rPr>
          <w:rFonts w:ascii="Times New Roman" w:hAnsi="Times New Roman" w:cs="Times New Roman"/>
          <w:sz w:val="28"/>
          <w:szCs w:val="28"/>
          <w:shd w:val="clear" w:color="auto" w:fill="FFFFFF"/>
        </w:rPr>
        <w:t xml:space="preserve"> </w:t>
      </w:r>
      <w:r w:rsidR="00FD2B91" w:rsidRPr="00DB3C71">
        <w:rPr>
          <w:rFonts w:ascii="Times New Roman" w:hAnsi="Times New Roman" w:cs="Times New Roman"/>
          <w:sz w:val="28"/>
          <w:szCs w:val="28"/>
          <w:shd w:val="clear" w:color="auto" w:fill="FFFFFF"/>
        </w:rPr>
        <w:t>баа</w:t>
      </w:r>
      <w:r w:rsidRPr="00DB3C71">
        <w:rPr>
          <w:rFonts w:ascii="Times New Roman" w:hAnsi="Times New Roman" w:cs="Times New Roman"/>
          <w:sz w:val="28"/>
          <w:szCs w:val="28"/>
          <w:shd w:val="clear" w:color="auto" w:fill="FFFFFF"/>
        </w:rPr>
        <w:t xml:space="preserve"> </w:t>
      </w:r>
      <w:r w:rsidR="00367AD6" w:rsidRPr="00DB3C71">
        <w:rPr>
          <w:rFonts w:ascii="Times New Roman" w:hAnsi="Times New Roman" w:cs="Times New Roman"/>
          <w:sz w:val="28"/>
          <w:szCs w:val="28"/>
          <w:shd w:val="clear" w:color="auto" w:fill="FFFFFF"/>
        </w:rPr>
        <w:t>берүү</w:t>
      </w:r>
      <w:r w:rsidR="00FD2B91" w:rsidRPr="00DB3C71">
        <w:rPr>
          <w:rFonts w:ascii="Times New Roman" w:hAnsi="Times New Roman" w:cs="Times New Roman"/>
          <w:sz w:val="28"/>
          <w:szCs w:val="28"/>
          <w:shd w:val="clear" w:color="auto" w:fill="FFFFFF"/>
        </w:rPr>
        <w:t>.</w:t>
      </w:r>
    </w:p>
    <w:p w:rsidR="006F6874" w:rsidRPr="00DB3C71" w:rsidRDefault="00FD2B91" w:rsidP="006F6874">
      <w:pPr>
        <w:spacing w:after="0" w:line="240" w:lineRule="auto"/>
        <w:ind w:left="851"/>
        <w:rPr>
          <w:rFonts w:ascii="Times New Roman" w:eastAsia="Times New Roman" w:hAnsi="Times New Roman" w:cs="Times New Roman"/>
          <w:b/>
          <w:sz w:val="28"/>
          <w:szCs w:val="28"/>
          <w:lang w:eastAsia="ru-RU"/>
        </w:rPr>
      </w:pPr>
      <w:r w:rsidRPr="00DB3C71">
        <w:rPr>
          <w:rFonts w:ascii="Times New Roman" w:hAnsi="Times New Roman" w:cs="Times New Roman"/>
          <w:b/>
          <w:sz w:val="28"/>
          <w:szCs w:val="28"/>
        </w:rPr>
        <w:t>Конференциянын</w:t>
      </w:r>
      <w:r w:rsidR="00BD0965" w:rsidRPr="00DB3C71">
        <w:rPr>
          <w:rFonts w:ascii="Times New Roman" w:hAnsi="Times New Roman" w:cs="Times New Roman"/>
          <w:b/>
          <w:sz w:val="28"/>
          <w:szCs w:val="28"/>
        </w:rPr>
        <w:t xml:space="preserve"> </w:t>
      </w:r>
      <w:r w:rsidRPr="00DB3C71">
        <w:rPr>
          <w:rFonts w:ascii="Times New Roman" w:hAnsi="Times New Roman" w:cs="Times New Roman"/>
          <w:b/>
          <w:sz w:val="28"/>
          <w:szCs w:val="28"/>
        </w:rPr>
        <w:t>негизги</w:t>
      </w:r>
      <w:r w:rsidR="00BD0965" w:rsidRPr="00DB3C71">
        <w:rPr>
          <w:rFonts w:ascii="Times New Roman" w:hAnsi="Times New Roman" w:cs="Times New Roman"/>
          <w:b/>
          <w:sz w:val="28"/>
          <w:szCs w:val="28"/>
        </w:rPr>
        <w:t xml:space="preserve"> </w:t>
      </w:r>
      <w:r w:rsidRPr="00DB3C71">
        <w:rPr>
          <w:rFonts w:ascii="Times New Roman" w:hAnsi="Times New Roman" w:cs="Times New Roman"/>
          <w:b/>
          <w:sz w:val="28"/>
          <w:szCs w:val="28"/>
        </w:rPr>
        <w:t>багыттары:</w:t>
      </w:r>
    </w:p>
    <w:p w:rsidR="00457482" w:rsidRPr="00DB3C71" w:rsidRDefault="00457482" w:rsidP="006F6874">
      <w:pPr>
        <w:pStyle w:val="a4"/>
        <w:numPr>
          <w:ilvl w:val="0"/>
          <w:numId w:val="8"/>
        </w:numPr>
        <w:spacing w:after="0" w:line="240" w:lineRule="auto"/>
        <w:rPr>
          <w:rFonts w:ascii="Times New Roman" w:hAnsi="Times New Roman" w:cs="Times New Roman"/>
          <w:sz w:val="28"/>
          <w:szCs w:val="28"/>
        </w:rPr>
      </w:pPr>
      <w:r w:rsidRPr="00DB3C71">
        <w:rPr>
          <w:rFonts w:ascii="Times New Roman" w:hAnsi="Times New Roman" w:cs="Times New Roman"/>
          <w:sz w:val="28"/>
          <w:szCs w:val="28"/>
        </w:rPr>
        <w:t>ХХ</w:t>
      </w:r>
      <w:r w:rsidRPr="00DB3C71">
        <w:rPr>
          <w:rFonts w:ascii="Times New Roman" w:hAnsi="Times New Roman" w:cs="Times New Roman"/>
          <w:sz w:val="28"/>
          <w:szCs w:val="28"/>
          <w:lang w:val="en-US"/>
        </w:rPr>
        <w:t>I</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кылымдагы</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тарбиялоо, билим</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берүү</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жана</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илим</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суроолору: артыкчылыктар, баалуулуктар, кѳйгѳйлѳ</w:t>
      </w:r>
      <w:proofErr w:type="gramStart"/>
      <w:r w:rsidRPr="00DB3C71">
        <w:rPr>
          <w:rFonts w:ascii="Times New Roman" w:hAnsi="Times New Roman" w:cs="Times New Roman"/>
          <w:sz w:val="28"/>
          <w:szCs w:val="28"/>
        </w:rPr>
        <w:t>р</w:t>
      </w:r>
      <w:proofErr w:type="gramEnd"/>
      <w:r w:rsidRPr="00DB3C71">
        <w:rPr>
          <w:rFonts w:ascii="Times New Roman" w:hAnsi="Times New Roman" w:cs="Times New Roman"/>
          <w:sz w:val="28"/>
          <w:szCs w:val="28"/>
        </w:rPr>
        <w:t>, перспективалар</w:t>
      </w:r>
      <w:r w:rsidR="001C6E0A" w:rsidRPr="00DB3C71">
        <w:rPr>
          <w:rFonts w:ascii="Times New Roman" w:hAnsi="Times New Roman" w:cs="Times New Roman"/>
          <w:sz w:val="28"/>
          <w:szCs w:val="28"/>
        </w:rPr>
        <w:t>.</w:t>
      </w:r>
    </w:p>
    <w:p w:rsidR="006F6874" w:rsidRPr="00DB3C71" w:rsidRDefault="001C6E0A" w:rsidP="006F6874">
      <w:pPr>
        <w:pStyle w:val="a4"/>
        <w:numPr>
          <w:ilvl w:val="0"/>
          <w:numId w:val="8"/>
        </w:numPr>
        <w:spacing w:after="120" w:line="240" w:lineRule="auto"/>
        <w:rPr>
          <w:rFonts w:ascii="Times New Roman" w:hAnsi="Times New Roman" w:cs="Times New Roman"/>
          <w:sz w:val="28"/>
          <w:szCs w:val="28"/>
        </w:rPr>
      </w:pPr>
      <w:r w:rsidRPr="00DB3C71">
        <w:rPr>
          <w:rFonts w:ascii="Times New Roman" w:hAnsi="Times New Roman" w:cs="Times New Roman"/>
          <w:sz w:val="28"/>
          <w:szCs w:val="28"/>
        </w:rPr>
        <w:t>Жогорку</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кесиптик</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билим</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берүүнү</w:t>
      </w:r>
      <w:proofErr w:type="gramStart"/>
      <w:r w:rsidRPr="00DB3C71">
        <w:rPr>
          <w:rFonts w:ascii="Times New Roman" w:hAnsi="Times New Roman" w:cs="Times New Roman"/>
          <w:sz w:val="28"/>
          <w:szCs w:val="28"/>
        </w:rPr>
        <w:t>н</w:t>
      </w:r>
      <w:proofErr w:type="gramEnd"/>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кѳйгѳйлѳрү: билим</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берүүнүн</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сапатын</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башкаруу, кѳптилдүүлүк</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билим</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берүүнү</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киргизүү, инклюзивдик</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билим</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берүү</w:t>
      </w:r>
      <w:r w:rsidR="00BD0965" w:rsidRPr="00DB3C71">
        <w:rPr>
          <w:rFonts w:ascii="Times New Roman" w:hAnsi="Times New Roman" w:cs="Times New Roman"/>
          <w:sz w:val="28"/>
          <w:szCs w:val="28"/>
        </w:rPr>
        <w:t xml:space="preserve"> </w:t>
      </w:r>
      <w:r w:rsidR="006F6874" w:rsidRPr="00DB3C71">
        <w:rPr>
          <w:rFonts w:ascii="Times New Roman" w:hAnsi="Times New Roman" w:cs="Times New Roman"/>
          <w:sz w:val="28"/>
          <w:szCs w:val="28"/>
        </w:rPr>
        <w:t xml:space="preserve">суроолору. </w:t>
      </w:r>
    </w:p>
    <w:p w:rsidR="001C6E0A" w:rsidRPr="00DB3C71" w:rsidRDefault="001C6E0A" w:rsidP="006F6874">
      <w:pPr>
        <w:pStyle w:val="a4"/>
        <w:numPr>
          <w:ilvl w:val="0"/>
          <w:numId w:val="8"/>
        </w:numPr>
        <w:spacing w:after="120" w:line="240" w:lineRule="auto"/>
        <w:rPr>
          <w:rFonts w:ascii="Times New Roman" w:hAnsi="Times New Roman" w:cs="Times New Roman"/>
          <w:sz w:val="28"/>
          <w:szCs w:val="28"/>
        </w:rPr>
      </w:pPr>
      <w:r w:rsidRPr="00DB3C71">
        <w:rPr>
          <w:rFonts w:ascii="Times New Roman" w:hAnsi="Times New Roman" w:cs="Times New Roman"/>
          <w:sz w:val="28"/>
          <w:szCs w:val="28"/>
        </w:rPr>
        <w:t>Конкуренцияга</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жѳндѳмдүү</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адисти</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даярдоо</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жогорку</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кесиптик</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билим</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берүүнүн</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максаты катары.</w:t>
      </w:r>
    </w:p>
    <w:p w:rsidR="001C6E0A" w:rsidRPr="00DB3C71" w:rsidRDefault="001C6E0A" w:rsidP="006F6874">
      <w:pPr>
        <w:pStyle w:val="a4"/>
        <w:numPr>
          <w:ilvl w:val="0"/>
          <w:numId w:val="8"/>
        </w:numPr>
        <w:spacing w:after="120" w:line="240" w:lineRule="auto"/>
        <w:rPr>
          <w:rFonts w:ascii="Times New Roman" w:hAnsi="Times New Roman" w:cs="Times New Roman"/>
          <w:sz w:val="28"/>
          <w:szCs w:val="28"/>
        </w:rPr>
      </w:pPr>
      <w:r w:rsidRPr="00DB3C71">
        <w:rPr>
          <w:rFonts w:ascii="Times New Roman" w:hAnsi="Times New Roman" w:cs="Times New Roman"/>
          <w:sz w:val="28"/>
          <w:szCs w:val="28"/>
        </w:rPr>
        <w:t>Педагогика жана психология заманбап</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инсандын</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калыптанышынын</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жана</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ѳнүгүүсүнүн</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илими катары</w:t>
      </w:r>
      <w:r w:rsidR="006F6874" w:rsidRPr="00DB3C71">
        <w:rPr>
          <w:rFonts w:ascii="Times New Roman" w:hAnsi="Times New Roman" w:cs="Times New Roman"/>
          <w:sz w:val="28"/>
          <w:szCs w:val="28"/>
        </w:rPr>
        <w:t>.</w:t>
      </w:r>
    </w:p>
    <w:p w:rsidR="001C6E0A" w:rsidRPr="00DB3C71" w:rsidRDefault="006F6874" w:rsidP="006F6874">
      <w:pPr>
        <w:pStyle w:val="a4"/>
        <w:numPr>
          <w:ilvl w:val="0"/>
          <w:numId w:val="8"/>
        </w:numPr>
        <w:spacing w:after="120" w:line="240" w:lineRule="auto"/>
        <w:rPr>
          <w:rFonts w:ascii="Times New Roman" w:hAnsi="Times New Roman" w:cs="Times New Roman"/>
          <w:sz w:val="28"/>
          <w:szCs w:val="28"/>
        </w:rPr>
      </w:pPr>
      <w:r w:rsidRPr="00DB3C71">
        <w:rPr>
          <w:rFonts w:ascii="Times New Roman" w:hAnsi="Times New Roman" w:cs="Times New Roman"/>
          <w:sz w:val="28"/>
          <w:szCs w:val="28"/>
        </w:rPr>
        <w:t>Сту</w:t>
      </w:r>
      <w:r w:rsidR="00BD0965" w:rsidRPr="00DB3C71">
        <w:rPr>
          <w:rFonts w:ascii="Times New Roman" w:hAnsi="Times New Roman" w:cs="Times New Roman"/>
          <w:sz w:val="28"/>
          <w:szCs w:val="28"/>
        </w:rPr>
        <w:t>д</w:t>
      </w:r>
      <w:r w:rsidRPr="00DB3C71">
        <w:rPr>
          <w:rFonts w:ascii="Times New Roman" w:hAnsi="Times New Roman" w:cs="Times New Roman"/>
          <w:sz w:val="28"/>
          <w:szCs w:val="28"/>
        </w:rPr>
        <w:t>енттердин</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компетенттүүлүгүн</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калыптандырууга</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түрткү</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болгон</w:t>
      </w:r>
      <w:r w:rsidR="00BD0965" w:rsidRPr="00DB3C71">
        <w:rPr>
          <w:rFonts w:ascii="Times New Roman" w:hAnsi="Times New Roman" w:cs="Times New Roman"/>
          <w:sz w:val="28"/>
          <w:szCs w:val="28"/>
        </w:rPr>
        <w:t xml:space="preserve"> </w:t>
      </w:r>
      <w:r w:rsidRPr="00DB3C71">
        <w:rPr>
          <w:rFonts w:ascii="Times New Roman" w:hAnsi="Times New Roman" w:cs="Times New Roman"/>
          <w:sz w:val="28"/>
          <w:szCs w:val="28"/>
        </w:rPr>
        <w:t>и</w:t>
      </w:r>
      <w:r w:rsidR="001C6E0A" w:rsidRPr="00DB3C71">
        <w:rPr>
          <w:rFonts w:ascii="Times New Roman" w:hAnsi="Times New Roman" w:cs="Times New Roman"/>
          <w:sz w:val="28"/>
          <w:szCs w:val="28"/>
        </w:rPr>
        <w:t>ннновациялык</w:t>
      </w:r>
      <w:r w:rsidR="00BD0965" w:rsidRPr="00DB3C71">
        <w:rPr>
          <w:rFonts w:ascii="Times New Roman" w:hAnsi="Times New Roman" w:cs="Times New Roman"/>
          <w:sz w:val="28"/>
          <w:szCs w:val="28"/>
        </w:rPr>
        <w:t xml:space="preserve"> </w:t>
      </w:r>
      <w:r w:rsidR="001C6E0A" w:rsidRPr="00DB3C71">
        <w:rPr>
          <w:rFonts w:ascii="Times New Roman" w:hAnsi="Times New Roman" w:cs="Times New Roman"/>
          <w:sz w:val="28"/>
          <w:szCs w:val="28"/>
        </w:rPr>
        <w:t>технологиялар</w:t>
      </w:r>
      <w:r w:rsidR="00BD0965" w:rsidRPr="00DB3C71">
        <w:rPr>
          <w:rFonts w:ascii="Times New Roman" w:hAnsi="Times New Roman" w:cs="Times New Roman"/>
          <w:sz w:val="28"/>
          <w:szCs w:val="28"/>
        </w:rPr>
        <w:t xml:space="preserve"> </w:t>
      </w:r>
      <w:r w:rsidR="001C6E0A" w:rsidRPr="00DB3C71">
        <w:rPr>
          <w:rFonts w:ascii="Times New Roman" w:hAnsi="Times New Roman" w:cs="Times New Roman"/>
          <w:sz w:val="28"/>
          <w:szCs w:val="28"/>
        </w:rPr>
        <w:t>жана</w:t>
      </w:r>
      <w:r w:rsidR="00BD0965" w:rsidRPr="00DB3C71">
        <w:rPr>
          <w:rFonts w:ascii="Times New Roman" w:hAnsi="Times New Roman" w:cs="Times New Roman"/>
          <w:sz w:val="28"/>
          <w:szCs w:val="28"/>
        </w:rPr>
        <w:t xml:space="preserve"> </w:t>
      </w:r>
      <w:r w:rsidR="001C6E0A" w:rsidRPr="00DB3C71">
        <w:rPr>
          <w:rFonts w:ascii="Times New Roman" w:hAnsi="Times New Roman" w:cs="Times New Roman"/>
          <w:sz w:val="28"/>
          <w:szCs w:val="28"/>
        </w:rPr>
        <w:t>методикалар</w:t>
      </w:r>
      <w:r w:rsidRPr="00DB3C71">
        <w:rPr>
          <w:rFonts w:ascii="Times New Roman" w:hAnsi="Times New Roman" w:cs="Times New Roman"/>
          <w:sz w:val="28"/>
          <w:szCs w:val="28"/>
        </w:rPr>
        <w:t>.</w:t>
      </w:r>
    </w:p>
    <w:p w:rsidR="00B11F0D" w:rsidRPr="00DB3C71" w:rsidRDefault="00B11F0D" w:rsidP="00B11F0D">
      <w:pPr>
        <w:spacing w:after="0" w:line="240" w:lineRule="auto"/>
        <w:jc w:val="both"/>
        <w:rPr>
          <w:rFonts w:ascii="Times New Roman" w:eastAsia="Times New Roman" w:hAnsi="Times New Roman" w:cs="Times New Roman"/>
          <w:sz w:val="28"/>
          <w:szCs w:val="28"/>
        </w:rPr>
      </w:pPr>
      <w:r w:rsidRPr="00DB3C71">
        <w:rPr>
          <w:rFonts w:ascii="Times New Roman" w:eastAsia="Times New Roman" w:hAnsi="Times New Roman" w:cs="Times New Roman"/>
          <w:b/>
          <w:sz w:val="28"/>
          <w:szCs w:val="28"/>
        </w:rPr>
        <w:t xml:space="preserve">Конференциянын расмий тилдери: </w:t>
      </w:r>
      <w:r w:rsidRPr="00DB3C71">
        <w:rPr>
          <w:rFonts w:ascii="Times New Roman" w:eastAsia="Times New Roman" w:hAnsi="Times New Roman" w:cs="Times New Roman"/>
          <w:sz w:val="28"/>
          <w:szCs w:val="28"/>
        </w:rPr>
        <w:t xml:space="preserve">кыргыз, орус. Конференциянын материалдары И. Арабаев атындагы КМУнун Жарчысына басылып чыгарылат. </w:t>
      </w:r>
    </w:p>
    <w:p w:rsidR="00B11F0D" w:rsidRPr="00DB3C71" w:rsidRDefault="00B11F0D" w:rsidP="00B11F0D">
      <w:pPr>
        <w:spacing w:after="0" w:line="240" w:lineRule="auto"/>
        <w:jc w:val="both"/>
        <w:rPr>
          <w:rFonts w:ascii="Times New Roman" w:eastAsia="Times New Roman" w:hAnsi="Times New Roman" w:cs="Times New Roman"/>
          <w:sz w:val="28"/>
          <w:szCs w:val="28"/>
        </w:rPr>
      </w:pPr>
      <w:r w:rsidRPr="00DB3C71">
        <w:rPr>
          <w:rFonts w:ascii="Times New Roman" w:eastAsia="Times New Roman" w:hAnsi="Times New Roman" w:cs="Times New Roman"/>
          <w:b/>
          <w:sz w:val="28"/>
          <w:szCs w:val="28"/>
        </w:rPr>
        <w:t>Докладдарды акыркы берүү мѳ</w:t>
      </w:r>
      <w:r w:rsidR="00E05016">
        <w:rPr>
          <w:rFonts w:ascii="Times New Roman" w:eastAsia="Times New Roman" w:hAnsi="Times New Roman" w:cs="Times New Roman"/>
          <w:b/>
          <w:sz w:val="28"/>
          <w:szCs w:val="28"/>
        </w:rPr>
        <w:t>өнѳ</w:t>
      </w:r>
      <w:r w:rsidRPr="00DB3C71">
        <w:rPr>
          <w:rFonts w:ascii="Times New Roman" w:eastAsia="Times New Roman" w:hAnsi="Times New Roman" w:cs="Times New Roman"/>
          <w:b/>
          <w:sz w:val="28"/>
          <w:szCs w:val="28"/>
        </w:rPr>
        <w:t>тү</w:t>
      </w:r>
      <w:r w:rsidRPr="00DB3C71">
        <w:rPr>
          <w:rFonts w:ascii="Times New Roman" w:eastAsia="Times New Roman" w:hAnsi="Times New Roman" w:cs="Times New Roman"/>
          <w:sz w:val="28"/>
          <w:szCs w:val="28"/>
        </w:rPr>
        <w:t>- 20 март, 2020-жылы.</w:t>
      </w:r>
    </w:p>
    <w:p w:rsidR="00563117" w:rsidRPr="00DB3C71" w:rsidRDefault="00563117" w:rsidP="005B2EA5">
      <w:pPr>
        <w:spacing w:after="0" w:line="240" w:lineRule="auto"/>
        <w:jc w:val="both"/>
        <w:rPr>
          <w:rFonts w:ascii="Times New Roman" w:hAnsi="Times New Roman" w:cs="Times New Roman"/>
          <w:sz w:val="28"/>
          <w:szCs w:val="28"/>
          <w:shd w:val="clear" w:color="auto" w:fill="FFFFFF"/>
        </w:rPr>
      </w:pPr>
      <w:r w:rsidRPr="00DB3C71">
        <w:rPr>
          <w:rFonts w:ascii="Times New Roman" w:hAnsi="Times New Roman" w:cs="Times New Roman"/>
          <w:sz w:val="28"/>
          <w:szCs w:val="28"/>
          <w:shd w:val="clear" w:color="auto" w:fill="FFFFFF"/>
        </w:rPr>
        <w:t>Конференциянын</w:t>
      </w:r>
      <w:r w:rsidR="00BD0965" w:rsidRPr="00DB3C71">
        <w:rPr>
          <w:rFonts w:ascii="Times New Roman" w:hAnsi="Times New Roman" w:cs="Times New Roman"/>
          <w:sz w:val="28"/>
          <w:szCs w:val="28"/>
          <w:shd w:val="clear" w:color="auto" w:fill="FFFFFF"/>
        </w:rPr>
        <w:t xml:space="preserve"> </w:t>
      </w:r>
      <w:r w:rsidRPr="00DB3C71">
        <w:rPr>
          <w:rFonts w:ascii="Times New Roman" w:hAnsi="Times New Roman" w:cs="Times New Roman"/>
          <w:sz w:val="28"/>
          <w:szCs w:val="28"/>
          <w:shd w:val="clear" w:color="auto" w:fill="FFFFFF"/>
        </w:rPr>
        <w:t>жыйынтыгында ар бир</w:t>
      </w:r>
      <w:r w:rsidR="00BD0965" w:rsidRPr="00DB3C71">
        <w:rPr>
          <w:rFonts w:ascii="Times New Roman" w:hAnsi="Times New Roman" w:cs="Times New Roman"/>
          <w:sz w:val="28"/>
          <w:szCs w:val="28"/>
          <w:shd w:val="clear" w:color="auto" w:fill="FFFFFF"/>
        </w:rPr>
        <w:t xml:space="preserve"> </w:t>
      </w:r>
      <w:r w:rsidRPr="00DB3C71">
        <w:rPr>
          <w:rFonts w:ascii="Times New Roman" w:hAnsi="Times New Roman" w:cs="Times New Roman"/>
          <w:sz w:val="28"/>
          <w:szCs w:val="28"/>
          <w:shd w:val="clear" w:color="auto" w:fill="FFFFFF"/>
        </w:rPr>
        <w:t>авторго</w:t>
      </w:r>
      <w:r w:rsidR="00BD0965" w:rsidRPr="00DB3C71">
        <w:rPr>
          <w:rFonts w:ascii="Times New Roman" w:hAnsi="Times New Roman" w:cs="Times New Roman"/>
          <w:sz w:val="28"/>
          <w:szCs w:val="28"/>
          <w:shd w:val="clear" w:color="auto" w:fill="FFFFFF"/>
        </w:rPr>
        <w:t xml:space="preserve"> </w:t>
      </w:r>
      <w:r w:rsidRPr="00DB3C71">
        <w:rPr>
          <w:rFonts w:ascii="Times New Roman" w:hAnsi="Times New Roman" w:cs="Times New Roman"/>
          <w:sz w:val="28"/>
          <w:szCs w:val="28"/>
          <w:shd w:val="clear" w:color="auto" w:fill="FFFFFF"/>
        </w:rPr>
        <w:t>катышуучунун сертификаты жана</w:t>
      </w:r>
      <w:r w:rsidR="00BD0965" w:rsidRPr="00DB3C71">
        <w:rPr>
          <w:rFonts w:ascii="Times New Roman" w:hAnsi="Times New Roman" w:cs="Times New Roman"/>
          <w:sz w:val="28"/>
          <w:szCs w:val="28"/>
          <w:shd w:val="clear" w:color="auto" w:fill="FFFFFF"/>
        </w:rPr>
        <w:t xml:space="preserve"> </w:t>
      </w:r>
      <w:r w:rsidRPr="00DB3C71">
        <w:rPr>
          <w:rFonts w:ascii="Times New Roman" w:hAnsi="Times New Roman" w:cs="Times New Roman"/>
          <w:sz w:val="28"/>
          <w:szCs w:val="28"/>
          <w:shd w:val="clear" w:color="auto" w:fill="FFFFFF"/>
        </w:rPr>
        <w:t>басылып</w:t>
      </w:r>
      <w:r w:rsidR="00BD0965" w:rsidRPr="00DB3C71">
        <w:rPr>
          <w:rFonts w:ascii="Times New Roman" w:hAnsi="Times New Roman" w:cs="Times New Roman"/>
          <w:sz w:val="28"/>
          <w:szCs w:val="28"/>
          <w:shd w:val="clear" w:color="auto" w:fill="FFFFFF"/>
        </w:rPr>
        <w:t xml:space="preserve"> </w:t>
      </w:r>
      <w:r w:rsidRPr="00DB3C71">
        <w:rPr>
          <w:rFonts w:ascii="Times New Roman" w:hAnsi="Times New Roman" w:cs="Times New Roman"/>
          <w:sz w:val="28"/>
          <w:szCs w:val="28"/>
          <w:shd w:val="clear" w:color="auto" w:fill="FFFFFF"/>
        </w:rPr>
        <w:t>чыккан</w:t>
      </w:r>
      <w:r w:rsidR="00BD0965" w:rsidRPr="00DB3C71">
        <w:rPr>
          <w:rFonts w:ascii="Times New Roman" w:hAnsi="Times New Roman" w:cs="Times New Roman"/>
          <w:sz w:val="28"/>
          <w:szCs w:val="28"/>
          <w:shd w:val="clear" w:color="auto" w:fill="FFFFFF"/>
        </w:rPr>
        <w:t xml:space="preserve"> </w:t>
      </w:r>
      <w:r w:rsidRPr="00DB3C71">
        <w:rPr>
          <w:rFonts w:ascii="Times New Roman" w:hAnsi="Times New Roman" w:cs="Times New Roman"/>
          <w:sz w:val="28"/>
          <w:szCs w:val="28"/>
          <w:shd w:val="clear" w:color="auto" w:fill="FFFFFF"/>
        </w:rPr>
        <w:t>жыйнак</w:t>
      </w:r>
      <w:r w:rsidR="00BD0965" w:rsidRPr="00DB3C71">
        <w:rPr>
          <w:rFonts w:ascii="Times New Roman" w:hAnsi="Times New Roman" w:cs="Times New Roman"/>
          <w:sz w:val="28"/>
          <w:szCs w:val="28"/>
          <w:shd w:val="clear" w:color="auto" w:fill="FFFFFF"/>
        </w:rPr>
        <w:t xml:space="preserve"> </w:t>
      </w:r>
      <w:r w:rsidRPr="00DB3C71">
        <w:rPr>
          <w:rFonts w:ascii="Times New Roman" w:hAnsi="Times New Roman" w:cs="Times New Roman"/>
          <w:sz w:val="28"/>
          <w:szCs w:val="28"/>
          <w:shd w:val="clear" w:color="auto" w:fill="FFFFFF"/>
        </w:rPr>
        <w:t>берилет.</w:t>
      </w:r>
    </w:p>
    <w:p w:rsidR="00F2507D" w:rsidRPr="00DB3C71" w:rsidRDefault="00F2507D" w:rsidP="005B2EA5">
      <w:pPr>
        <w:spacing w:after="0" w:line="240" w:lineRule="auto"/>
        <w:jc w:val="both"/>
        <w:rPr>
          <w:rFonts w:ascii="Times New Roman" w:eastAsia="Times New Roman" w:hAnsi="Times New Roman" w:cs="Times New Roman"/>
          <w:sz w:val="28"/>
          <w:szCs w:val="28"/>
        </w:rPr>
      </w:pPr>
    </w:p>
    <w:p w:rsidR="0057252F" w:rsidRPr="00DB3C71" w:rsidRDefault="00662AFF" w:rsidP="0057252F">
      <w:pPr>
        <w:spacing w:after="0" w:line="240" w:lineRule="auto"/>
        <w:jc w:val="center"/>
        <w:rPr>
          <w:rFonts w:ascii="Times New Roman" w:eastAsia="Times New Roman" w:hAnsi="Times New Roman" w:cs="Times New Roman"/>
          <w:b/>
          <w:sz w:val="28"/>
          <w:szCs w:val="28"/>
        </w:rPr>
      </w:pPr>
      <w:r w:rsidRPr="00DB3C71">
        <w:rPr>
          <w:rFonts w:ascii="Times New Roman" w:eastAsia="Times New Roman" w:hAnsi="Times New Roman" w:cs="Times New Roman"/>
          <w:b/>
          <w:sz w:val="28"/>
          <w:szCs w:val="28"/>
        </w:rPr>
        <w:t>Конференцияга</w:t>
      </w:r>
      <w:r w:rsidR="00BD0965" w:rsidRPr="00DB3C71">
        <w:rPr>
          <w:rFonts w:ascii="Times New Roman" w:eastAsia="Times New Roman" w:hAnsi="Times New Roman" w:cs="Times New Roman"/>
          <w:b/>
          <w:sz w:val="28"/>
          <w:szCs w:val="28"/>
        </w:rPr>
        <w:t xml:space="preserve"> </w:t>
      </w:r>
      <w:r w:rsidRPr="00DB3C71">
        <w:rPr>
          <w:rFonts w:ascii="Times New Roman" w:eastAsia="Times New Roman" w:hAnsi="Times New Roman" w:cs="Times New Roman"/>
          <w:b/>
          <w:sz w:val="28"/>
          <w:szCs w:val="28"/>
        </w:rPr>
        <w:t>сунушталган</w:t>
      </w:r>
      <w:r w:rsidR="00BD0965" w:rsidRPr="00DB3C71">
        <w:rPr>
          <w:rFonts w:ascii="Times New Roman" w:eastAsia="Times New Roman" w:hAnsi="Times New Roman" w:cs="Times New Roman"/>
          <w:b/>
          <w:sz w:val="28"/>
          <w:szCs w:val="28"/>
        </w:rPr>
        <w:t xml:space="preserve"> </w:t>
      </w:r>
      <w:r w:rsidRPr="00DB3C71">
        <w:rPr>
          <w:rFonts w:ascii="Times New Roman" w:eastAsia="Times New Roman" w:hAnsi="Times New Roman" w:cs="Times New Roman"/>
          <w:b/>
          <w:sz w:val="28"/>
          <w:szCs w:val="28"/>
        </w:rPr>
        <w:t>илимий</w:t>
      </w:r>
      <w:r w:rsidR="00BD0965" w:rsidRPr="00DB3C71">
        <w:rPr>
          <w:rFonts w:ascii="Times New Roman" w:eastAsia="Times New Roman" w:hAnsi="Times New Roman" w:cs="Times New Roman"/>
          <w:b/>
          <w:sz w:val="28"/>
          <w:szCs w:val="28"/>
        </w:rPr>
        <w:t xml:space="preserve"> </w:t>
      </w:r>
      <w:r w:rsidRPr="00DB3C71">
        <w:rPr>
          <w:rFonts w:ascii="Times New Roman" w:eastAsia="Times New Roman" w:hAnsi="Times New Roman" w:cs="Times New Roman"/>
          <w:b/>
          <w:sz w:val="28"/>
          <w:szCs w:val="28"/>
        </w:rPr>
        <w:t>макалаларга</w:t>
      </w:r>
      <w:r w:rsidR="00BD0965" w:rsidRPr="00DB3C71">
        <w:rPr>
          <w:rFonts w:ascii="Times New Roman" w:eastAsia="Times New Roman" w:hAnsi="Times New Roman" w:cs="Times New Roman"/>
          <w:b/>
          <w:sz w:val="28"/>
          <w:szCs w:val="28"/>
        </w:rPr>
        <w:t xml:space="preserve"> </w:t>
      </w:r>
      <w:r w:rsidRPr="00DB3C71">
        <w:rPr>
          <w:rFonts w:ascii="Times New Roman" w:eastAsia="Times New Roman" w:hAnsi="Times New Roman" w:cs="Times New Roman"/>
          <w:b/>
          <w:sz w:val="28"/>
          <w:szCs w:val="28"/>
        </w:rPr>
        <w:t>талаптар</w:t>
      </w:r>
    </w:p>
    <w:p w:rsidR="00662AFF" w:rsidRPr="00DB3C71" w:rsidRDefault="0057252F" w:rsidP="0057252F">
      <w:pPr>
        <w:spacing w:after="0" w:line="240" w:lineRule="auto"/>
        <w:jc w:val="both"/>
        <w:rPr>
          <w:rFonts w:ascii="Times New Roman" w:eastAsia="Times New Roman" w:hAnsi="Times New Roman" w:cs="Times New Roman"/>
          <w:sz w:val="28"/>
          <w:szCs w:val="28"/>
          <w:lang w:eastAsia="ru-RU"/>
        </w:rPr>
      </w:pPr>
      <w:r w:rsidRPr="00DB3C71">
        <w:rPr>
          <w:rFonts w:ascii="Times New Roman" w:eastAsia="Times New Roman" w:hAnsi="Times New Roman" w:cs="Times New Roman"/>
          <w:b/>
          <w:sz w:val="28"/>
          <w:szCs w:val="28"/>
          <w:lang w:eastAsia="ru-RU"/>
        </w:rPr>
        <w:t>Актуал</w:t>
      </w:r>
      <w:r w:rsidR="00662AFF" w:rsidRPr="00DB3C71">
        <w:rPr>
          <w:rFonts w:ascii="Times New Roman" w:eastAsia="Times New Roman" w:hAnsi="Times New Roman" w:cs="Times New Roman"/>
          <w:b/>
          <w:sz w:val="28"/>
          <w:szCs w:val="28"/>
          <w:lang w:eastAsia="ru-RU"/>
        </w:rPr>
        <w:t>дуулугу</w:t>
      </w:r>
      <w:r w:rsidRPr="00DB3C71">
        <w:rPr>
          <w:rFonts w:ascii="Times New Roman" w:eastAsia="Times New Roman" w:hAnsi="Times New Roman" w:cs="Times New Roman"/>
          <w:b/>
          <w:sz w:val="28"/>
          <w:szCs w:val="28"/>
          <w:lang w:eastAsia="ru-RU"/>
        </w:rPr>
        <w:t>.</w:t>
      </w:r>
      <w:r w:rsidR="00BD0965" w:rsidRPr="00DB3C71">
        <w:rPr>
          <w:rFonts w:ascii="Times New Roman" w:eastAsia="Times New Roman" w:hAnsi="Times New Roman" w:cs="Times New Roman"/>
          <w:b/>
          <w:sz w:val="28"/>
          <w:szCs w:val="28"/>
          <w:lang w:eastAsia="ru-RU"/>
        </w:rPr>
        <w:t xml:space="preserve"> </w:t>
      </w:r>
      <w:r w:rsidR="00662AFF" w:rsidRPr="00DB3C71">
        <w:rPr>
          <w:rFonts w:ascii="Times New Roman" w:eastAsia="Times New Roman" w:hAnsi="Times New Roman" w:cs="Times New Roman"/>
          <w:sz w:val="28"/>
          <w:szCs w:val="28"/>
          <w:lang w:eastAsia="ru-RU"/>
        </w:rPr>
        <w:t>Макала актуалдуу</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теманы</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ачыктап, ѳз</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алдынча</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жүргүзүлгѳн</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изилдѳѳнү</w:t>
      </w:r>
      <w:proofErr w:type="gramStart"/>
      <w:r w:rsidR="00662AFF" w:rsidRPr="00DB3C71">
        <w:rPr>
          <w:rFonts w:ascii="Times New Roman" w:eastAsia="Times New Roman" w:hAnsi="Times New Roman" w:cs="Times New Roman"/>
          <w:sz w:val="28"/>
          <w:szCs w:val="28"/>
          <w:lang w:eastAsia="ru-RU"/>
        </w:rPr>
        <w:t>н</w:t>
      </w:r>
      <w:proofErr w:type="gramEnd"/>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натыйжасын</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чагылдырышы</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керек, ошондой эле ал мурун</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басылып</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чыгарылбаган же башка басылмаларга</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жиберилбеген</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болушу</w:t>
      </w:r>
      <w:r w:rsidR="00BD0965" w:rsidRPr="00DB3C71">
        <w:rPr>
          <w:rFonts w:ascii="Times New Roman" w:eastAsia="Times New Roman" w:hAnsi="Times New Roman" w:cs="Times New Roman"/>
          <w:sz w:val="28"/>
          <w:szCs w:val="28"/>
          <w:lang w:eastAsia="ru-RU"/>
        </w:rPr>
        <w:t xml:space="preserve"> </w:t>
      </w:r>
      <w:r w:rsidR="00662AFF" w:rsidRPr="00DB3C71">
        <w:rPr>
          <w:rFonts w:ascii="Times New Roman" w:eastAsia="Times New Roman" w:hAnsi="Times New Roman" w:cs="Times New Roman"/>
          <w:sz w:val="28"/>
          <w:szCs w:val="28"/>
          <w:lang w:eastAsia="ru-RU"/>
        </w:rPr>
        <w:t xml:space="preserve">керек. </w:t>
      </w:r>
    </w:p>
    <w:p w:rsidR="008D60B7" w:rsidRPr="00DB3C71" w:rsidRDefault="00662AFF" w:rsidP="0057252F">
      <w:pPr>
        <w:spacing w:after="0" w:line="240" w:lineRule="auto"/>
        <w:jc w:val="both"/>
        <w:rPr>
          <w:rFonts w:ascii="Times New Roman" w:eastAsia="Times New Roman" w:hAnsi="Times New Roman" w:cs="Times New Roman"/>
          <w:sz w:val="28"/>
          <w:szCs w:val="28"/>
          <w:lang w:eastAsia="ru-RU"/>
        </w:rPr>
      </w:pPr>
      <w:r w:rsidRPr="00DB3C71">
        <w:rPr>
          <w:rFonts w:ascii="Times New Roman" w:eastAsia="Times New Roman" w:hAnsi="Times New Roman" w:cs="Times New Roman"/>
          <w:b/>
          <w:sz w:val="28"/>
          <w:szCs w:val="28"/>
          <w:lang w:eastAsia="ru-RU"/>
        </w:rPr>
        <w:lastRenderedPageBreak/>
        <w:t>Жоопкерчилиги</w:t>
      </w:r>
      <w:r w:rsidR="0057252F" w:rsidRPr="00DB3C71">
        <w:rPr>
          <w:rFonts w:ascii="Times New Roman" w:eastAsia="Times New Roman" w:hAnsi="Times New Roman" w:cs="Times New Roman"/>
          <w:b/>
          <w:sz w:val="28"/>
          <w:szCs w:val="28"/>
          <w:lang w:eastAsia="ru-RU"/>
        </w:rPr>
        <w:t xml:space="preserve">. </w:t>
      </w:r>
      <w:r w:rsidR="008D60B7" w:rsidRPr="00DB3C71">
        <w:rPr>
          <w:rFonts w:ascii="Times New Roman" w:eastAsia="Times New Roman" w:hAnsi="Times New Roman" w:cs="Times New Roman"/>
          <w:sz w:val="28"/>
          <w:szCs w:val="28"/>
          <w:lang w:eastAsia="ru-RU"/>
        </w:rPr>
        <w:t>Редакцияга</w:t>
      </w:r>
      <w:r w:rsidR="00BD0965" w:rsidRPr="00DB3C71">
        <w:rPr>
          <w:rFonts w:ascii="Times New Roman" w:eastAsia="Times New Roman" w:hAnsi="Times New Roman" w:cs="Times New Roman"/>
          <w:sz w:val="28"/>
          <w:szCs w:val="28"/>
          <w:lang w:eastAsia="ru-RU"/>
        </w:rPr>
        <w:t xml:space="preserve"> </w:t>
      </w:r>
      <w:r w:rsidR="008D60B7" w:rsidRPr="00DB3C71">
        <w:rPr>
          <w:rFonts w:ascii="Times New Roman" w:eastAsia="Times New Roman" w:hAnsi="Times New Roman" w:cs="Times New Roman"/>
          <w:sz w:val="28"/>
          <w:szCs w:val="28"/>
          <w:lang w:eastAsia="ru-RU"/>
        </w:rPr>
        <w:t>түшкѳн</w:t>
      </w:r>
      <w:r w:rsidR="00BD0965" w:rsidRPr="00DB3C71">
        <w:rPr>
          <w:rFonts w:ascii="Times New Roman" w:eastAsia="Times New Roman" w:hAnsi="Times New Roman" w:cs="Times New Roman"/>
          <w:sz w:val="28"/>
          <w:szCs w:val="28"/>
          <w:lang w:eastAsia="ru-RU"/>
        </w:rPr>
        <w:t xml:space="preserve"> </w:t>
      </w:r>
      <w:r w:rsidR="008D60B7" w:rsidRPr="00DB3C71">
        <w:rPr>
          <w:rFonts w:ascii="Times New Roman" w:eastAsia="Times New Roman" w:hAnsi="Times New Roman" w:cs="Times New Roman"/>
          <w:sz w:val="28"/>
          <w:szCs w:val="28"/>
          <w:lang w:eastAsia="ru-RU"/>
        </w:rPr>
        <w:t>материалдардын</w:t>
      </w:r>
      <w:r w:rsidR="00BD0965" w:rsidRPr="00DB3C71">
        <w:rPr>
          <w:rFonts w:ascii="Times New Roman" w:eastAsia="Times New Roman" w:hAnsi="Times New Roman" w:cs="Times New Roman"/>
          <w:sz w:val="28"/>
          <w:szCs w:val="28"/>
          <w:lang w:eastAsia="ru-RU"/>
        </w:rPr>
        <w:t xml:space="preserve"> </w:t>
      </w:r>
      <w:r w:rsidR="008D60B7" w:rsidRPr="00DB3C71">
        <w:rPr>
          <w:rFonts w:ascii="Times New Roman" w:eastAsia="Times New Roman" w:hAnsi="Times New Roman" w:cs="Times New Roman"/>
          <w:sz w:val="28"/>
          <w:szCs w:val="28"/>
          <w:lang w:eastAsia="ru-RU"/>
        </w:rPr>
        <w:t>мазмунуна</w:t>
      </w:r>
      <w:r w:rsidR="00BD0965" w:rsidRPr="00DB3C71">
        <w:rPr>
          <w:rFonts w:ascii="Times New Roman" w:eastAsia="Times New Roman" w:hAnsi="Times New Roman" w:cs="Times New Roman"/>
          <w:sz w:val="28"/>
          <w:szCs w:val="28"/>
          <w:lang w:eastAsia="ru-RU"/>
        </w:rPr>
        <w:t xml:space="preserve"> </w:t>
      </w:r>
      <w:r w:rsidR="008D60B7" w:rsidRPr="00DB3C71">
        <w:rPr>
          <w:rFonts w:ascii="Times New Roman" w:eastAsia="Times New Roman" w:hAnsi="Times New Roman" w:cs="Times New Roman"/>
          <w:sz w:val="28"/>
          <w:szCs w:val="28"/>
          <w:lang w:eastAsia="ru-RU"/>
        </w:rPr>
        <w:t>жана</w:t>
      </w:r>
      <w:r w:rsidR="00BD0965" w:rsidRPr="00DB3C71">
        <w:rPr>
          <w:rFonts w:ascii="Times New Roman" w:eastAsia="Times New Roman" w:hAnsi="Times New Roman" w:cs="Times New Roman"/>
          <w:sz w:val="28"/>
          <w:szCs w:val="28"/>
          <w:lang w:eastAsia="ru-RU"/>
        </w:rPr>
        <w:t xml:space="preserve"> </w:t>
      </w:r>
      <w:r w:rsidR="008D60B7" w:rsidRPr="00DB3C71">
        <w:rPr>
          <w:rFonts w:ascii="Times New Roman" w:eastAsia="Times New Roman" w:hAnsi="Times New Roman" w:cs="Times New Roman"/>
          <w:sz w:val="28"/>
          <w:szCs w:val="28"/>
          <w:lang w:eastAsia="ru-RU"/>
        </w:rPr>
        <w:t>сабаттуулугуна</w:t>
      </w:r>
      <w:r w:rsidR="00BD0965" w:rsidRPr="00DB3C71">
        <w:rPr>
          <w:rFonts w:ascii="Times New Roman" w:eastAsia="Times New Roman" w:hAnsi="Times New Roman" w:cs="Times New Roman"/>
          <w:sz w:val="28"/>
          <w:szCs w:val="28"/>
          <w:lang w:eastAsia="ru-RU"/>
        </w:rPr>
        <w:t xml:space="preserve"> </w:t>
      </w:r>
      <w:r w:rsidR="008D60B7" w:rsidRPr="00DB3C71">
        <w:rPr>
          <w:rFonts w:ascii="Times New Roman" w:eastAsia="Times New Roman" w:hAnsi="Times New Roman" w:cs="Times New Roman"/>
          <w:sz w:val="28"/>
          <w:szCs w:val="28"/>
          <w:lang w:eastAsia="ru-RU"/>
        </w:rPr>
        <w:t xml:space="preserve">юридикалык же </w:t>
      </w:r>
      <w:proofErr w:type="gramStart"/>
      <w:r w:rsidR="008D60B7" w:rsidRPr="00DB3C71">
        <w:rPr>
          <w:rFonts w:ascii="Times New Roman" w:eastAsia="Times New Roman" w:hAnsi="Times New Roman" w:cs="Times New Roman"/>
          <w:sz w:val="28"/>
          <w:szCs w:val="28"/>
          <w:lang w:eastAsia="ru-RU"/>
        </w:rPr>
        <w:t>башка</w:t>
      </w:r>
      <w:proofErr w:type="gramEnd"/>
      <w:r w:rsidR="008D60B7" w:rsidRPr="00DB3C71">
        <w:rPr>
          <w:rFonts w:ascii="Times New Roman" w:eastAsia="Times New Roman" w:hAnsi="Times New Roman" w:cs="Times New Roman"/>
          <w:sz w:val="28"/>
          <w:szCs w:val="28"/>
          <w:lang w:eastAsia="ru-RU"/>
        </w:rPr>
        <w:t xml:space="preserve"> жоопкерчилик</w:t>
      </w:r>
      <w:r w:rsidR="00BD0965" w:rsidRPr="00DB3C71">
        <w:rPr>
          <w:rFonts w:ascii="Times New Roman" w:eastAsia="Times New Roman" w:hAnsi="Times New Roman" w:cs="Times New Roman"/>
          <w:sz w:val="28"/>
          <w:szCs w:val="28"/>
          <w:lang w:eastAsia="ru-RU"/>
        </w:rPr>
        <w:t xml:space="preserve"> </w:t>
      </w:r>
      <w:r w:rsidR="008D60B7" w:rsidRPr="00DB3C71">
        <w:rPr>
          <w:rFonts w:ascii="Times New Roman" w:eastAsia="Times New Roman" w:hAnsi="Times New Roman" w:cs="Times New Roman"/>
          <w:sz w:val="28"/>
          <w:szCs w:val="28"/>
          <w:lang w:eastAsia="ru-RU"/>
        </w:rPr>
        <w:t>авторлорго</w:t>
      </w:r>
      <w:r w:rsidR="00BD0965" w:rsidRPr="00DB3C71">
        <w:rPr>
          <w:rFonts w:ascii="Times New Roman" w:eastAsia="Times New Roman" w:hAnsi="Times New Roman" w:cs="Times New Roman"/>
          <w:sz w:val="28"/>
          <w:szCs w:val="28"/>
          <w:lang w:eastAsia="ru-RU"/>
        </w:rPr>
        <w:t xml:space="preserve"> </w:t>
      </w:r>
      <w:r w:rsidR="008D60B7" w:rsidRPr="00DB3C71">
        <w:rPr>
          <w:rFonts w:ascii="Times New Roman" w:eastAsia="Times New Roman" w:hAnsi="Times New Roman" w:cs="Times New Roman"/>
          <w:sz w:val="28"/>
          <w:szCs w:val="28"/>
          <w:lang w:eastAsia="ru-RU"/>
        </w:rPr>
        <w:t xml:space="preserve">берилет. </w:t>
      </w:r>
      <w:r w:rsidR="008D60B7" w:rsidRPr="00DB3C71">
        <w:rPr>
          <w:rFonts w:ascii="Times New Roman" w:eastAsia="Times New Roman" w:hAnsi="Times New Roman" w:cs="Times New Roman"/>
          <w:b/>
          <w:sz w:val="28"/>
          <w:szCs w:val="28"/>
          <w:lang w:eastAsia="ru-RU"/>
        </w:rPr>
        <w:t>Макала автордук</w:t>
      </w:r>
      <w:r w:rsidR="00BD0965" w:rsidRPr="00DB3C71">
        <w:rPr>
          <w:rFonts w:ascii="Times New Roman" w:eastAsia="Times New Roman" w:hAnsi="Times New Roman" w:cs="Times New Roman"/>
          <w:b/>
          <w:sz w:val="28"/>
          <w:szCs w:val="28"/>
          <w:lang w:eastAsia="ru-RU"/>
        </w:rPr>
        <w:t xml:space="preserve"> </w:t>
      </w:r>
      <w:r w:rsidR="008D60B7" w:rsidRPr="00DB3C71">
        <w:rPr>
          <w:rFonts w:ascii="Times New Roman" w:eastAsia="Times New Roman" w:hAnsi="Times New Roman" w:cs="Times New Roman"/>
          <w:b/>
          <w:sz w:val="28"/>
          <w:szCs w:val="28"/>
          <w:lang w:eastAsia="ru-RU"/>
        </w:rPr>
        <w:t>редакцияда</w:t>
      </w:r>
      <w:r w:rsidR="00BD0965" w:rsidRPr="00DB3C71">
        <w:rPr>
          <w:rFonts w:ascii="Times New Roman" w:eastAsia="Times New Roman" w:hAnsi="Times New Roman" w:cs="Times New Roman"/>
          <w:b/>
          <w:sz w:val="28"/>
          <w:szCs w:val="28"/>
          <w:lang w:eastAsia="ru-RU"/>
        </w:rPr>
        <w:t xml:space="preserve"> </w:t>
      </w:r>
      <w:r w:rsidR="008D60B7" w:rsidRPr="00DB3C71">
        <w:rPr>
          <w:rFonts w:ascii="Times New Roman" w:eastAsia="Times New Roman" w:hAnsi="Times New Roman" w:cs="Times New Roman"/>
          <w:b/>
          <w:sz w:val="28"/>
          <w:szCs w:val="28"/>
          <w:lang w:eastAsia="ru-RU"/>
        </w:rPr>
        <w:t>басылып</w:t>
      </w:r>
      <w:r w:rsidR="00BD0965" w:rsidRPr="00DB3C71">
        <w:rPr>
          <w:rFonts w:ascii="Times New Roman" w:eastAsia="Times New Roman" w:hAnsi="Times New Roman" w:cs="Times New Roman"/>
          <w:b/>
          <w:sz w:val="28"/>
          <w:szCs w:val="28"/>
          <w:lang w:eastAsia="ru-RU"/>
        </w:rPr>
        <w:t xml:space="preserve"> </w:t>
      </w:r>
      <w:r w:rsidR="008D60B7" w:rsidRPr="00DB3C71">
        <w:rPr>
          <w:rFonts w:ascii="Times New Roman" w:eastAsia="Times New Roman" w:hAnsi="Times New Roman" w:cs="Times New Roman"/>
          <w:b/>
          <w:sz w:val="28"/>
          <w:szCs w:val="28"/>
          <w:lang w:eastAsia="ru-RU"/>
        </w:rPr>
        <w:t>чыгарылат, ошондуктан ал дыкат</w:t>
      </w:r>
      <w:r w:rsidR="00BD0965" w:rsidRPr="00DB3C71">
        <w:rPr>
          <w:rFonts w:ascii="Times New Roman" w:eastAsia="Times New Roman" w:hAnsi="Times New Roman" w:cs="Times New Roman"/>
          <w:b/>
          <w:sz w:val="28"/>
          <w:szCs w:val="28"/>
          <w:lang w:eastAsia="ru-RU"/>
        </w:rPr>
        <w:t xml:space="preserve"> </w:t>
      </w:r>
      <w:r w:rsidR="008D60B7" w:rsidRPr="00DB3C71">
        <w:rPr>
          <w:rFonts w:ascii="Times New Roman" w:eastAsia="Times New Roman" w:hAnsi="Times New Roman" w:cs="Times New Roman"/>
          <w:b/>
          <w:sz w:val="28"/>
          <w:szCs w:val="28"/>
          <w:lang w:eastAsia="ru-RU"/>
        </w:rPr>
        <w:t>даярдалышы</w:t>
      </w:r>
      <w:r w:rsidR="00BD0965" w:rsidRPr="00DB3C71">
        <w:rPr>
          <w:rFonts w:ascii="Times New Roman" w:eastAsia="Times New Roman" w:hAnsi="Times New Roman" w:cs="Times New Roman"/>
          <w:b/>
          <w:sz w:val="28"/>
          <w:szCs w:val="28"/>
          <w:lang w:eastAsia="ru-RU"/>
        </w:rPr>
        <w:t xml:space="preserve"> </w:t>
      </w:r>
      <w:r w:rsidR="008D60B7" w:rsidRPr="00DB3C71">
        <w:rPr>
          <w:rFonts w:ascii="Times New Roman" w:eastAsia="Times New Roman" w:hAnsi="Times New Roman" w:cs="Times New Roman"/>
          <w:b/>
          <w:sz w:val="28"/>
          <w:szCs w:val="28"/>
          <w:lang w:eastAsia="ru-RU"/>
        </w:rPr>
        <w:t>керек.</w:t>
      </w:r>
    </w:p>
    <w:p w:rsidR="006F6874" w:rsidRPr="00DB3C71" w:rsidRDefault="008D60B7" w:rsidP="006F6874">
      <w:pPr>
        <w:spacing w:after="0" w:line="240" w:lineRule="auto"/>
        <w:jc w:val="both"/>
        <w:rPr>
          <w:rFonts w:ascii="Times New Roman" w:eastAsia="Times New Roman" w:hAnsi="Times New Roman" w:cs="Times New Roman"/>
          <w:b/>
          <w:sz w:val="28"/>
          <w:szCs w:val="28"/>
        </w:rPr>
      </w:pPr>
      <w:r w:rsidRPr="00DB3C71">
        <w:rPr>
          <w:rFonts w:ascii="Times New Roman" w:eastAsia="Times New Roman" w:hAnsi="Times New Roman" w:cs="Times New Roman"/>
          <w:b/>
          <w:sz w:val="28"/>
          <w:szCs w:val="28"/>
        </w:rPr>
        <w:t>Макалада</w:t>
      </w:r>
      <w:r w:rsidR="00BD0965" w:rsidRPr="00DB3C71">
        <w:rPr>
          <w:rFonts w:ascii="Times New Roman" w:eastAsia="Times New Roman" w:hAnsi="Times New Roman" w:cs="Times New Roman"/>
          <w:b/>
          <w:sz w:val="28"/>
          <w:szCs w:val="28"/>
        </w:rPr>
        <w:t xml:space="preserve"> </w:t>
      </w:r>
      <w:r w:rsidRPr="00DB3C71">
        <w:rPr>
          <w:rFonts w:ascii="Times New Roman" w:eastAsia="Times New Roman" w:hAnsi="Times New Roman" w:cs="Times New Roman"/>
          <w:b/>
          <w:sz w:val="28"/>
          <w:szCs w:val="28"/>
        </w:rPr>
        <w:t>материалдарды</w:t>
      </w:r>
      <w:r w:rsidR="00BD0965" w:rsidRPr="00DB3C71">
        <w:rPr>
          <w:rFonts w:ascii="Times New Roman" w:eastAsia="Times New Roman" w:hAnsi="Times New Roman" w:cs="Times New Roman"/>
          <w:b/>
          <w:sz w:val="28"/>
          <w:szCs w:val="28"/>
        </w:rPr>
        <w:t xml:space="preserve"> </w:t>
      </w:r>
      <w:r w:rsidRPr="00DB3C71">
        <w:rPr>
          <w:rFonts w:ascii="Times New Roman" w:eastAsia="Times New Roman" w:hAnsi="Times New Roman" w:cs="Times New Roman"/>
          <w:b/>
          <w:sz w:val="28"/>
          <w:szCs w:val="28"/>
        </w:rPr>
        <w:t>сунуштоонун</w:t>
      </w:r>
      <w:r w:rsidR="00BD0965" w:rsidRPr="00DB3C71">
        <w:rPr>
          <w:rFonts w:ascii="Times New Roman" w:eastAsia="Times New Roman" w:hAnsi="Times New Roman" w:cs="Times New Roman"/>
          <w:b/>
          <w:sz w:val="28"/>
          <w:szCs w:val="28"/>
        </w:rPr>
        <w:t xml:space="preserve"> </w:t>
      </w:r>
      <w:r w:rsidRPr="00DB3C71">
        <w:rPr>
          <w:rFonts w:ascii="Times New Roman" w:eastAsia="Times New Roman" w:hAnsi="Times New Roman" w:cs="Times New Roman"/>
          <w:b/>
          <w:sz w:val="28"/>
          <w:szCs w:val="28"/>
        </w:rPr>
        <w:t>иреттүүлүгү:</w:t>
      </w:r>
    </w:p>
    <w:p w:rsidR="00C07952" w:rsidRPr="00DB3C71" w:rsidRDefault="00C07952" w:rsidP="006F6874">
      <w:pPr>
        <w:pStyle w:val="a4"/>
        <w:numPr>
          <w:ilvl w:val="0"/>
          <w:numId w:val="10"/>
        </w:numPr>
        <w:spacing w:after="0" w:line="240" w:lineRule="auto"/>
        <w:jc w:val="both"/>
        <w:rPr>
          <w:rFonts w:ascii="Times New Roman" w:eastAsia="Times New Roman" w:hAnsi="Times New Roman" w:cs="Times New Roman"/>
          <w:b/>
          <w:sz w:val="28"/>
          <w:szCs w:val="28"/>
          <w:lang w:eastAsia="en-US"/>
        </w:rPr>
      </w:pPr>
      <w:r w:rsidRPr="00DB3C71">
        <w:rPr>
          <w:rFonts w:ascii="Times New Roman" w:eastAsia="Times New Roman" w:hAnsi="Times New Roman" w:cs="Times New Roman"/>
          <w:sz w:val="28"/>
          <w:szCs w:val="28"/>
        </w:rPr>
        <w:t xml:space="preserve">УДК. </w:t>
      </w:r>
      <w:hyperlink r:id="rId6" w:history="1">
        <w:r w:rsidR="00BD0965" w:rsidRPr="00DB3C71">
          <w:rPr>
            <w:rStyle w:val="a3"/>
            <w:rFonts w:ascii="Times New Roman" w:eastAsia="Times New Roman" w:hAnsi="Times New Roman" w:cs="Times New Roman"/>
            <w:sz w:val="28"/>
            <w:szCs w:val="28"/>
          </w:rPr>
          <w:t>http://teacode.com/online/udc/сайтында</w:t>
        </w:r>
      </w:hyperlink>
      <w:r w:rsidR="00BD0965" w:rsidRPr="00DB3C71">
        <w:rPr>
          <w:rFonts w:ascii="Times New Roman" w:eastAsia="Times New Roman" w:hAnsi="Times New Roman" w:cs="Times New Roman"/>
          <w:sz w:val="28"/>
          <w:szCs w:val="28"/>
        </w:rPr>
        <w:t xml:space="preserve"> </w:t>
      </w:r>
      <w:r w:rsidR="008D60B7" w:rsidRPr="00DB3C71">
        <w:rPr>
          <w:rFonts w:ascii="Times New Roman" w:eastAsia="Times New Roman" w:hAnsi="Times New Roman" w:cs="Times New Roman"/>
          <w:sz w:val="28"/>
          <w:szCs w:val="28"/>
        </w:rPr>
        <w:t>тапса болот</w:t>
      </w:r>
    </w:p>
    <w:p w:rsidR="008D60B7" w:rsidRPr="00DB3C71" w:rsidRDefault="008D60B7" w:rsidP="006F6874">
      <w:pPr>
        <w:pStyle w:val="a4"/>
        <w:numPr>
          <w:ilvl w:val="0"/>
          <w:numId w:val="10"/>
        </w:numPr>
        <w:shd w:val="clear" w:color="auto" w:fill="FFFFFF"/>
        <w:tabs>
          <w:tab w:val="left" w:pos="176"/>
        </w:tabs>
        <w:spacing w:after="0" w:line="240" w:lineRule="auto"/>
        <w:ind w:right="-108"/>
        <w:jc w:val="both"/>
        <w:rPr>
          <w:rFonts w:ascii="Times New Roman" w:eastAsia="Times New Roman" w:hAnsi="Times New Roman" w:cs="Times New Roman"/>
          <w:sz w:val="28"/>
          <w:szCs w:val="28"/>
        </w:rPr>
      </w:pPr>
      <w:r w:rsidRPr="00DB3C71">
        <w:rPr>
          <w:rFonts w:ascii="Times New Roman" w:eastAsia="Times New Roman" w:hAnsi="Times New Roman" w:cs="Times New Roman"/>
          <w:sz w:val="28"/>
          <w:szCs w:val="28"/>
        </w:rPr>
        <w:t>Макаланын</w:t>
      </w:r>
      <w:r w:rsidR="00BD0965" w:rsidRPr="00DB3C71">
        <w:rPr>
          <w:rFonts w:ascii="Times New Roman" w:eastAsia="Times New Roman" w:hAnsi="Times New Roman" w:cs="Times New Roman"/>
          <w:sz w:val="28"/>
          <w:szCs w:val="28"/>
        </w:rPr>
        <w:t xml:space="preserve"> </w:t>
      </w:r>
      <w:r w:rsidRPr="00DB3C71">
        <w:rPr>
          <w:rFonts w:ascii="Times New Roman" w:eastAsia="Times New Roman" w:hAnsi="Times New Roman" w:cs="Times New Roman"/>
          <w:sz w:val="28"/>
          <w:szCs w:val="28"/>
        </w:rPr>
        <w:t xml:space="preserve">аталышы </w:t>
      </w:r>
      <w:proofErr w:type="gramStart"/>
      <w:r w:rsidRPr="00DB3C71">
        <w:rPr>
          <w:rFonts w:ascii="Times New Roman" w:eastAsia="Times New Roman" w:hAnsi="Times New Roman" w:cs="Times New Roman"/>
          <w:sz w:val="28"/>
          <w:szCs w:val="28"/>
        </w:rPr>
        <w:t>баш</w:t>
      </w:r>
      <w:proofErr w:type="gramEnd"/>
      <w:r w:rsidRPr="00DB3C71">
        <w:rPr>
          <w:rFonts w:ascii="Times New Roman" w:eastAsia="Times New Roman" w:hAnsi="Times New Roman" w:cs="Times New Roman"/>
          <w:sz w:val="28"/>
          <w:szCs w:val="28"/>
        </w:rPr>
        <w:t xml:space="preserve"> тамгалар</w:t>
      </w:r>
      <w:r w:rsidR="00BD0965" w:rsidRPr="00DB3C71">
        <w:rPr>
          <w:rFonts w:ascii="Times New Roman" w:eastAsia="Times New Roman" w:hAnsi="Times New Roman" w:cs="Times New Roman"/>
          <w:sz w:val="28"/>
          <w:szCs w:val="28"/>
        </w:rPr>
        <w:t xml:space="preserve"> </w:t>
      </w:r>
      <w:r w:rsidRPr="00DB3C71">
        <w:rPr>
          <w:rFonts w:ascii="Times New Roman" w:eastAsia="Times New Roman" w:hAnsi="Times New Roman" w:cs="Times New Roman"/>
          <w:sz w:val="28"/>
          <w:szCs w:val="28"/>
        </w:rPr>
        <w:t>менен</w:t>
      </w:r>
      <w:r w:rsidR="00BD0965" w:rsidRPr="00DB3C71">
        <w:rPr>
          <w:rFonts w:ascii="Times New Roman" w:eastAsia="Times New Roman" w:hAnsi="Times New Roman" w:cs="Times New Roman"/>
          <w:sz w:val="28"/>
          <w:szCs w:val="28"/>
        </w:rPr>
        <w:t xml:space="preserve"> </w:t>
      </w:r>
      <w:r w:rsidRPr="00DB3C71">
        <w:rPr>
          <w:rFonts w:ascii="Times New Roman" w:eastAsia="Times New Roman" w:hAnsi="Times New Roman" w:cs="Times New Roman"/>
          <w:sz w:val="28"/>
          <w:szCs w:val="28"/>
        </w:rPr>
        <w:t>жазылат.</w:t>
      </w:r>
    </w:p>
    <w:p w:rsidR="008D60B7" w:rsidRPr="00DB3C71" w:rsidRDefault="008D60B7" w:rsidP="006F6874">
      <w:pPr>
        <w:pStyle w:val="a4"/>
        <w:numPr>
          <w:ilvl w:val="0"/>
          <w:numId w:val="10"/>
        </w:numPr>
        <w:shd w:val="clear" w:color="auto" w:fill="FFFFFF"/>
        <w:tabs>
          <w:tab w:val="left" w:pos="176"/>
        </w:tabs>
        <w:spacing w:after="0" w:line="240" w:lineRule="auto"/>
        <w:ind w:right="-108"/>
        <w:jc w:val="both"/>
        <w:rPr>
          <w:rFonts w:ascii="Times New Roman" w:eastAsia="Times New Roman" w:hAnsi="Times New Roman" w:cs="Times New Roman"/>
          <w:sz w:val="28"/>
          <w:szCs w:val="28"/>
        </w:rPr>
      </w:pPr>
      <w:r w:rsidRPr="00DB3C71">
        <w:rPr>
          <w:rFonts w:ascii="Times New Roman" w:eastAsia="Times New Roman" w:hAnsi="Times New Roman" w:cs="Times New Roman"/>
          <w:sz w:val="28"/>
          <w:szCs w:val="28"/>
        </w:rPr>
        <w:t>Автордун же авторлордун</w:t>
      </w:r>
      <w:r w:rsidR="00BD0965" w:rsidRPr="00DB3C71">
        <w:rPr>
          <w:rFonts w:ascii="Times New Roman" w:eastAsia="Times New Roman" w:hAnsi="Times New Roman" w:cs="Times New Roman"/>
          <w:sz w:val="28"/>
          <w:szCs w:val="28"/>
        </w:rPr>
        <w:t xml:space="preserve"> </w:t>
      </w:r>
      <w:r w:rsidRPr="00DB3C71">
        <w:rPr>
          <w:rFonts w:ascii="Times New Roman" w:eastAsia="Times New Roman" w:hAnsi="Times New Roman" w:cs="Times New Roman"/>
          <w:sz w:val="28"/>
          <w:szCs w:val="28"/>
        </w:rPr>
        <w:t>аты, атасынын</w:t>
      </w:r>
      <w:r w:rsidR="00BD0965" w:rsidRPr="00DB3C71">
        <w:rPr>
          <w:rFonts w:ascii="Times New Roman" w:eastAsia="Times New Roman" w:hAnsi="Times New Roman" w:cs="Times New Roman"/>
          <w:sz w:val="28"/>
          <w:szCs w:val="28"/>
        </w:rPr>
        <w:t xml:space="preserve"> </w:t>
      </w:r>
      <w:r w:rsidRPr="00DB3C71">
        <w:rPr>
          <w:rFonts w:ascii="Times New Roman" w:eastAsia="Times New Roman" w:hAnsi="Times New Roman" w:cs="Times New Roman"/>
          <w:sz w:val="28"/>
          <w:szCs w:val="28"/>
        </w:rPr>
        <w:t>аты</w:t>
      </w:r>
      <w:r w:rsidR="00BD0965" w:rsidRPr="00DB3C71">
        <w:rPr>
          <w:rFonts w:ascii="Times New Roman" w:eastAsia="Times New Roman" w:hAnsi="Times New Roman" w:cs="Times New Roman"/>
          <w:sz w:val="28"/>
          <w:szCs w:val="28"/>
        </w:rPr>
        <w:t xml:space="preserve"> </w:t>
      </w:r>
      <w:r w:rsidRPr="00DB3C71">
        <w:rPr>
          <w:rFonts w:ascii="Times New Roman" w:eastAsia="Times New Roman" w:hAnsi="Times New Roman" w:cs="Times New Roman"/>
          <w:sz w:val="28"/>
          <w:szCs w:val="28"/>
        </w:rPr>
        <w:t>жана</w:t>
      </w:r>
      <w:r w:rsidR="00BD0965" w:rsidRPr="00DB3C71">
        <w:rPr>
          <w:rFonts w:ascii="Times New Roman" w:eastAsia="Times New Roman" w:hAnsi="Times New Roman" w:cs="Times New Roman"/>
          <w:sz w:val="28"/>
          <w:szCs w:val="28"/>
        </w:rPr>
        <w:t xml:space="preserve"> </w:t>
      </w:r>
      <w:r w:rsidRPr="00DB3C71">
        <w:rPr>
          <w:rFonts w:ascii="Times New Roman" w:eastAsia="Times New Roman" w:hAnsi="Times New Roman" w:cs="Times New Roman"/>
          <w:sz w:val="28"/>
          <w:szCs w:val="28"/>
        </w:rPr>
        <w:t>фамилиясы</w:t>
      </w:r>
    </w:p>
    <w:p w:rsidR="006F6874" w:rsidRPr="00DB3C71" w:rsidRDefault="008D60B7" w:rsidP="006F6874">
      <w:pPr>
        <w:pStyle w:val="a4"/>
        <w:numPr>
          <w:ilvl w:val="0"/>
          <w:numId w:val="10"/>
        </w:numPr>
        <w:shd w:val="clear" w:color="auto" w:fill="FFFFFF"/>
        <w:tabs>
          <w:tab w:val="left" w:pos="176"/>
        </w:tabs>
        <w:spacing w:after="0" w:line="240" w:lineRule="auto"/>
        <w:ind w:right="-108"/>
        <w:jc w:val="both"/>
        <w:rPr>
          <w:rFonts w:ascii="Times New Roman" w:eastAsia="Times New Roman" w:hAnsi="Times New Roman" w:cs="Times New Roman"/>
          <w:sz w:val="28"/>
          <w:szCs w:val="28"/>
        </w:rPr>
      </w:pPr>
      <w:r w:rsidRPr="00DB3C71">
        <w:rPr>
          <w:rFonts w:ascii="Times New Roman" w:eastAsia="Times New Roman" w:hAnsi="Times New Roman" w:cs="Times New Roman"/>
          <w:sz w:val="28"/>
          <w:szCs w:val="28"/>
        </w:rPr>
        <w:t>Окумуштуулук</w:t>
      </w:r>
      <w:r w:rsidR="00BD0965" w:rsidRPr="00DB3C71">
        <w:rPr>
          <w:rFonts w:ascii="Times New Roman" w:eastAsia="Times New Roman" w:hAnsi="Times New Roman" w:cs="Times New Roman"/>
          <w:sz w:val="28"/>
          <w:szCs w:val="28"/>
        </w:rPr>
        <w:t xml:space="preserve"> </w:t>
      </w:r>
      <w:r w:rsidRPr="00DB3C71">
        <w:rPr>
          <w:rFonts w:ascii="Times New Roman" w:eastAsia="Times New Roman" w:hAnsi="Times New Roman" w:cs="Times New Roman"/>
          <w:sz w:val="28"/>
          <w:szCs w:val="28"/>
        </w:rPr>
        <w:t>даражасы</w:t>
      </w:r>
      <w:r w:rsidR="00BD0965" w:rsidRPr="00DB3C71">
        <w:rPr>
          <w:rFonts w:ascii="Times New Roman" w:eastAsia="Times New Roman" w:hAnsi="Times New Roman" w:cs="Times New Roman"/>
          <w:sz w:val="28"/>
          <w:szCs w:val="28"/>
        </w:rPr>
        <w:t xml:space="preserve"> </w:t>
      </w:r>
      <w:r w:rsidRPr="00DB3C71">
        <w:rPr>
          <w:rFonts w:ascii="Times New Roman" w:eastAsia="Times New Roman" w:hAnsi="Times New Roman" w:cs="Times New Roman"/>
          <w:sz w:val="28"/>
          <w:szCs w:val="28"/>
        </w:rPr>
        <w:t>жана</w:t>
      </w:r>
      <w:r w:rsidR="00BD0965" w:rsidRPr="00DB3C71">
        <w:rPr>
          <w:rFonts w:ascii="Times New Roman" w:eastAsia="Times New Roman" w:hAnsi="Times New Roman" w:cs="Times New Roman"/>
          <w:sz w:val="28"/>
          <w:szCs w:val="28"/>
        </w:rPr>
        <w:t xml:space="preserve"> </w:t>
      </w:r>
      <w:r w:rsidR="001C0938" w:rsidRPr="00DB3C71">
        <w:rPr>
          <w:rFonts w:ascii="Times New Roman" w:eastAsia="Times New Roman" w:hAnsi="Times New Roman" w:cs="Times New Roman"/>
          <w:sz w:val="28"/>
          <w:szCs w:val="28"/>
        </w:rPr>
        <w:t>наамы, иштеген</w:t>
      </w:r>
      <w:r w:rsidR="00BD0965" w:rsidRPr="00DB3C71">
        <w:rPr>
          <w:rFonts w:ascii="Times New Roman" w:eastAsia="Times New Roman" w:hAnsi="Times New Roman" w:cs="Times New Roman"/>
          <w:sz w:val="28"/>
          <w:szCs w:val="28"/>
        </w:rPr>
        <w:t xml:space="preserve"> </w:t>
      </w:r>
      <w:r w:rsidR="001C0938" w:rsidRPr="00DB3C71">
        <w:rPr>
          <w:rFonts w:ascii="Times New Roman" w:eastAsia="Times New Roman" w:hAnsi="Times New Roman" w:cs="Times New Roman"/>
          <w:sz w:val="28"/>
          <w:szCs w:val="28"/>
        </w:rPr>
        <w:t>жери, кызматы/окуусу</w:t>
      </w:r>
      <w:r w:rsidR="00BD0965" w:rsidRPr="00DB3C71">
        <w:rPr>
          <w:rFonts w:ascii="Times New Roman" w:eastAsia="Times New Roman" w:hAnsi="Times New Roman" w:cs="Times New Roman"/>
          <w:sz w:val="28"/>
          <w:szCs w:val="28"/>
        </w:rPr>
        <w:t xml:space="preserve"> </w:t>
      </w:r>
      <w:r w:rsidR="001C0938" w:rsidRPr="00DB3C71">
        <w:rPr>
          <w:rFonts w:ascii="Times New Roman" w:eastAsia="Times New Roman" w:hAnsi="Times New Roman" w:cs="Times New Roman"/>
          <w:sz w:val="28"/>
          <w:szCs w:val="28"/>
        </w:rPr>
        <w:t>жана</w:t>
      </w:r>
      <w:r w:rsidR="00BD0965" w:rsidRPr="00DB3C71">
        <w:rPr>
          <w:rFonts w:ascii="Times New Roman" w:eastAsia="Times New Roman" w:hAnsi="Times New Roman" w:cs="Times New Roman"/>
          <w:sz w:val="28"/>
          <w:szCs w:val="28"/>
        </w:rPr>
        <w:t xml:space="preserve"> </w:t>
      </w:r>
      <w:r w:rsidR="001C0938" w:rsidRPr="00DB3C71">
        <w:rPr>
          <w:rFonts w:ascii="Times New Roman" w:eastAsia="Times New Roman" w:hAnsi="Times New Roman" w:cs="Times New Roman"/>
          <w:sz w:val="28"/>
          <w:szCs w:val="28"/>
        </w:rPr>
        <w:t>шаар.</w:t>
      </w:r>
    </w:p>
    <w:p w:rsidR="006F6874" w:rsidRPr="00DB3C71" w:rsidRDefault="00C07952" w:rsidP="006F6874">
      <w:pPr>
        <w:pStyle w:val="a4"/>
        <w:numPr>
          <w:ilvl w:val="0"/>
          <w:numId w:val="10"/>
        </w:numPr>
        <w:shd w:val="clear" w:color="auto" w:fill="FFFFFF"/>
        <w:tabs>
          <w:tab w:val="left" w:pos="176"/>
        </w:tabs>
        <w:spacing w:after="0" w:line="240" w:lineRule="auto"/>
        <w:ind w:right="-108"/>
        <w:jc w:val="both"/>
        <w:rPr>
          <w:rFonts w:ascii="Times New Roman" w:eastAsia="Times New Roman" w:hAnsi="Times New Roman" w:cs="Times New Roman"/>
          <w:sz w:val="28"/>
          <w:szCs w:val="28"/>
        </w:rPr>
      </w:pPr>
      <w:r w:rsidRPr="00DB3C71">
        <w:rPr>
          <w:rFonts w:ascii="Times New Roman" w:eastAsia="Times New Roman" w:hAnsi="Times New Roman" w:cs="Times New Roman"/>
          <w:sz w:val="28"/>
          <w:szCs w:val="28"/>
        </w:rPr>
        <w:t>Аннотация (50-60 с</w:t>
      </w:r>
      <w:r w:rsidR="001C0938" w:rsidRPr="00DB3C71">
        <w:rPr>
          <w:rFonts w:ascii="Times New Roman" w:eastAsia="Times New Roman" w:hAnsi="Times New Roman" w:cs="Times New Roman"/>
          <w:sz w:val="28"/>
          <w:szCs w:val="28"/>
        </w:rPr>
        <w:t>ѳздѳн</w:t>
      </w:r>
      <w:r w:rsidR="00BD0965" w:rsidRPr="00DB3C71">
        <w:rPr>
          <w:rFonts w:ascii="Times New Roman" w:eastAsia="Times New Roman" w:hAnsi="Times New Roman" w:cs="Times New Roman"/>
          <w:sz w:val="28"/>
          <w:szCs w:val="28"/>
        </w:rPr>
        <w:t xml:space="preserve"> </w:t>
      </w:r>
      <w:r w:rsidR="001C0938" w:rsidRPr="00DB3C71">
        <w:rPr>
          <w:rFonts w:ascii="Times New Roman" w:eastAsia="Times New Roman" w:hAnsi="Times New Roman" w:cs="Times New Roman"/>
          <w:sz w:val="28"/>
          <w:szCs w:val="28"/>
        </w:rPr>
        <w:t>кѳ</w:t>
      </w:r>
      <w:proofErr w:type="gramStart"/>
      <w:r w:rsidR="001C0938" w:rsidRPr="00DB3C71">
        <w:rPr>
          <w:rFonts w:ascii="Times New Roman" w:eastAsia="Times New Roman" w:hAnsi="Times New Roman" w:cs="Times New Roman"/>
          <w:sz w:val="28"/>
          <w:szCs w:val="28"/>
        </w:rPr>
        <w:t>п</w:t>
      </w:r>
      <w:proofErr w:type="gramEnd"/>
      <w:r w:rsidR="00BD0965" w:rsidRPr="00DB3C71">
        <w:rPr>
          <w:rFonts w:ascii="Times New Roman" w:eastAsia="Times New Roman" w:hAnsi="Times New Roman" w:cs="Times New Roman"/>
          <w:sz w:val="28"/>
          <w:szCs w:val="28"/>
        </w:rPr>
        <w:t xml:space="preserve"> </w:t>
      </w:r>
      <w:r w:rsidR="001C0938" w:rsidRPr="00DB3C71">
        <w:rPr>
          <w:rFonts w:ascii="Times New Roman" w:eastAsia="Times New Roman" w:hAnsi="Times New Roman" w:cs="Times New Roman"/>
          <w:sz w:val="28"/>
          <w:szCs w:val="28"/>
        </w:rPr>
        <w:t>эмес</w:t>
      </w:r>
      <w:r w:rsidRPr="00DB3C71">
        <w:rPr>
          <w:rFonts w:ascii="Times New Roman" w:eastAsia="Times New Roman" w:hAnsi="Times New Roman" w:cs="Times New Roman"/>
          <w:sz w:val="28"/>
          <w:szCs w:val="28"/>
        </w:rPr>
        <w:t>)</w:t>
      </w:r>
    </w:p>
    <w:p w:rsidR="006F6874" w:rsidRPr="00DB3C71" w:rsidRDefault="00BD0965" w:rsidP="006F6874">
      <w:pPr>
        <w:pStyle w:val="a4"/>
        <w:numPr>
          <w:ilvl w:val="0"/>
          <w:numId w:val="10"/>
        </w:numPr>
        <w:shd w:val="clear" w:color="auto" w:fill="FFFFFF"/>
        <w:tabs>
          <w:tab w:val="left" w:pos="176"/>
        </w:tabs>
        <w:spacing w:after="0" w:line="240" w:lineRule="auto"/>
        <w:ind w:right="-108"/>
        <w:jc w:val="both"/>
        <w:rPr>
          <w:rFonts w:ascii="Times New Roman" w:eastAsia="Times New Roman" w:hAnsi="Times New Roman" w:cs="Times New Roman"/>
          <w:sz w:val="28"/>
          <w:szCs w:val="28"/>
        </w:rPr>
      </w:pPr>
      <w:r w:rsidRPr="00DB3C71">
        <w:rPr>
          <w:rFonts w:ascii="Times New Roman" w:eastAsia="Times New Roman" w:hAnsi="Times New Roman" w:cs="Times New Roman"/>
          <w:sz w:val="28"/>
          <w:szCs w:val="28"/>
        </w:rPr>
        <w:t>Түйүндүү сөздө</w:t>
      </w:r>
      <w:proofErr w:type="gramStart"/>
      <w:r w:rsidRPr="00DB3C71">
        <w:rPr>
          <w:rFonts w:ascii="Times New Roman" w:eastAsia="Times New Roman" w:hAnsi="Times New Roman" w:cs="Times New Roman"/>
          <w:sz w:val="28"/>
          <w:szCs w:val="28"/>
        </w:rPr>
        <w:t>р</w:t>
      </w:r>
      <w:proofErr w:type="gramEnd"/>
      <w:r w:rsidR="00C07952" w:rsidRPr="00DB3C71">
        <w:rPr>
          <w:rFonts w:ascii="Times New Roman" w:eastAsia="Times New Roman" w:hAnsi="Times New Roman" w:cs="Times New Roman"/>
          <w:sz w:val="28"/>
          <w:szCs w:val="28"/>
        </w:rPr>
        <w:t xml:space="preserve"> (5-7 с</w:t>
      </w:r>
      <w:r w:rsidR="001C0938" w:rsidRPr="00DB3C71">
        <w:rPr>
          <w:rFonts w:ascii="Times New Roman" w:eastAsia="Times New Roman" w:hAnsi="Times New Roman" w:cs="Times New Roman"/>
          <w:sz w:val="28"/>
          <w:szCs w:val="28"/>
        </w:rPr>
        <w:t>ѳз</w:t>
      </w:r>
      <w:r w:rsidR="00C07952" w:rsidRPr="00DB3C71">
        <w:rPr>
          <w:rFonts w:ascii="Times New Roman" w:eastAsia="Times New Roman" w:hAnsi="Times New Roman" w:cs="Times New Roman"/>
          <w:sz w:val="28"/>
          <w:szCs w:val="28"/>
        </w:rPr>
        <w:t>)</w:t>
      </w:r>
    </w:p>
    <w:p w:rsidR="006F6874" w:rsidRPr="00DB3C71" w:rsidRDefault="001C0938" w:rsidP="006F6874">
      <w:pPr>
        <w:pStyle w:val="a4"/>
        <w:numPr>
          <w:ilvl w:val="0"/>
          <w:numId w:val="10"/>
        </w:numPr>
        <w:shd w:val="clear" w:color="auto" w:fill="FFFFFF"/>
        <w:tabs>
          <w:tab w:val="left" w:pos="176"/>
        </w:tabs>
        <w:spacing w:after="0" w:line="240" w:lineRule="auto"/>
        <w:ind w:right="-108"/>
        <w:jc w:val="both"/>
        <w:rPr>
          <w:rFonts w:ascii="Times New Roman" w:eastAsia="Times New Roman" w:hAnsi="Times New Roman" w:cs="Times New Roman"/>
          <w:sz w:val="28"/>
          <w:szCs w:val="28"/>
        </w:rPr>
      </w:pPr>
      <w:r w:rsidRPr="00DB3C71">
        <w:rPr>
          <w:rFonts w:ascii="Times New Roman" w:eastAsia="Times New Roman" w:hAnsi="Times New Roman" w:cs="Times New Roman"/>
          <w:bCs/>
          <w:iCs/>
          <w:sz w:val="28"/>
          <w:szCs w:val="28"/>
        </w:rPr>
        <w:t>Макаланын</w:t>
      </w:r>
      <w:r w:rsidR="00BD0965" w:rsidRPr="00DB3C71">
        <w:rPr>
          <w:rFonts w:ascii="Times New Roman" w:eastAsia="Times New Roman" w:hAnsi="Times New Roman" w:cs="Times New Roman"/>
          <w:bCs/>
          <w:iCs/>
          <w:sz w:val="28"/>
          <w:szCs w:val="28"/>
        </w:rPr>
        <w:t xml:space="preserve"> </w:t>
      </w:r>
      <w:r w:rsidRPr="00DB3C71">
        <w:rPr>
          <w:rFonts w:ascii="Times New Roman" w:eastAsia="Times New Roman" w:hAnsi="Times New Roman" w:cs="Times New Roman"/>
          <w:bCs/>
          <w:iCs/>
          <w:sz w:val="28"/>
          <w:szCs w:val="28"/>
        </w:rPr>
        <w:t>тексти</w:t>
      </w:r>
    </w:p>
    <w:p w:rsidR="00C07952" w:rsidRPr="00DB3C71" w:rsidRDefault="001C0938" w:rsidP="00B11F0D">
      <w:pPr>
        <w:pStyle w:val="a4"/>
        <w:numPr>
          <w:ilvl w:val="0"/>
          <w:numId w:val="10"/>
        </w:numPr>
        <w:shd w:val="clear" w:color="auto" w:fill="FFFFFF"/>
        <w:tabs>
          <w:tab w:val="left" w:pos="176"/>
        </w:tabs>
        <w:spacing w:after="0" w:line="240" w:lineRule="auto"/>
        <w:ind w:right="-108"/>
        <w:jc w:val="both"/>
        <w:rPr>
          <w:rFonts w:ascii="Times New Roman" w:eastAsia="Times New Roman" w:hAnsi="Times New Roman" w:cs="Times New Roman"/>
          <w:sz w:val="28"/>
          <w:szCs w:val="28"/>
        </w:rPr>
      </w:pPr>
      <w:r w:rsidRPr="00DB3C71">
        <w:rPr>
          <w:rFonts w:ascii="Times New Roman" w:eastAsia="Times New Roman" w:hAnsi="Times New Roman" w:cs="Times New Roman"/>
          <w:sz w:val="28"/>
          <w:szCs w:val="28"/>
        </w:rPr>
        <w:t>Пайдаланган</w:t>
      </w:r>
      <w:r w:rsidR="006B25DA" w:rsidRPr="00DB3C71">
        <w:rPr>
          <w:rFonts w:ascii="Times New Roman" w:eastAsia="Times New Roman" w:hAnsi="Times New Roman" w:cs="Times New Roman"/>
          <w:sz w:val="28"/>
          <w:szCs w:val="28"/>
        </w:rPr>
        <w:t xml:space="preserve"> </w:t>
      </w:r>
      <w:r w:rsidRPr="00DB3C71">
        <w:rPr>
          <w:rFonts w:ascii="Times New Roman" w:eastAsia="Times New Roman" w:hAnsi="Times New Roman" w:cs="Times New Roman"/>
          <w:sz w:val="28"/>
          <w:szCs w:val="28"/>
        </w:rPr>
        <w:t>адабияттардын</w:t>
      </w:r>
      <w:r w:rsidR="006B25DA" w:rsidRPr="00DB3C71">
        <w:rPr>
          <w:rFonts w:ascii="Times New Roman" w:eastAsia="Times New Roman" w:hAnsi="Times New Roman" w:cs="Times New Roman"/>
          <w:sz w:val="28"/>
          <w:szCs w:val="28"/>
        </w:rPr>
        <w:t xml:space="preserve"> </w:t>
      </w:r>
      <w:r w:rsidRPr="00DB3C71">
        <w:rPr>
          <w:rFonts w:ascii="Times New Roman" w:eastAsia="Times New Roman" w:hAnsi="Times New Roman" w:cs="Times New Roman"/>
          <w:sz w:val="28"/>
          <w:szCs w:val="28"/>
        </w:rPr>
        <w:t>тизмеси.</w:t>
      </w:r>
    </w:p>
    <w:p w:rsidR="001C0938" w:rsidRPr="00DB3C71" w:rsidRDefault="00C07952" w:rsidP="00B11F0D">
      <w:pPr>
        <w:spacing w:after="0" w:line="240" w:lineRule="auto"/>
        <w:jc w:val="both"/>
        <w:rPr>
          <w:rFonts w:ascii="Times New Roman" w:eastAsia="Times New Roman" w:hAnsi="Times New Roman" w:cs="Times New Roman"/>
          <w:iCs/>
          <w:sz w:val="28"/>
          <w:szCs w:val="28"/>
          <w:lang w:eastAsia="ru-RU"/>
        </w:rPr>
      </w:pPr>
      <w:r w:rsidRPr="00DB3C71">
        <w:rPr>
          <w:rFonts w:ascii="Times New Roman" w:eastAsia="Times New Roman" w:hAnsi="Times New Roman" w:cs="Times New Roman"/>
          <w:b/>
          <w:iCs/>
          <w:sz w:val="28"/>
          <w:szCs w:val="28"/>
          <w:lang w:eastAsia="ru-RU"/>
        </w:rPr>
        <w:t xml:space="preserve">Аннотация </w:t>
      </w:r>
      <w:r w:rsidR="006B25DA" w:rsidRPr="00DB3C71">
        <w:rPr>
          <w:rFonts w:ascii="Times New Roman" w:eastAsia="Times New Roman" w:hAnsi="Times New Roman" w:cs="Times New Roman"/>
          <w:b/>
          <w:iCs/>
          <w:sz w:val="28"/>
          <w:szCs w:val="28"/>
          <w:lang w:eastAsia="ru-RU"/>
        </w:rPr>
        <w:t>–</w:t>
      </w:r>
      <w:r w:rsidRPr="00DB3C71">
        <w:rPr>
          <w:rFonts w:ascii="Times New Roman" w:eastAsia="Times New Roman" w:hAnsi="Times New Roman" w:cs="Times New Roman"/>
          <w:b/>
          <w:iCs/>
          <w:sz w:val="28"/>
          <w:szCs w:val="28"/>
          <w:lang w:eastAsia="ru-RU"/>
        </w:rPr>
        <w:t xml:space="preserve"> </w:t>
      </w:r>
      <w:r w:rsidR="001C0938" w:rsidRPr="00DB3C71">
        <w:rPr>
          <w:rFonts w:ascii="Times New Roman" w:eastAsia="Times New Roman" w:hAnsi="Times New Roman" w:cs="Times New Roman"/>
          <w:iCs/>
          <w:sz w:val="28"/>
          <w:szCs w:val="28"/>
          <w:lang w:eastAsia="ru-RU"/>
        </w:rPr>
        <w:t>макаланын</w:t>
      </w:r>
      <w:r w:rsidR="006B25DA"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кыскача</w:t>
      </w:r>
      <w:r w:rsidR="006B25DA"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 xml:space="preserve">мазмуну, </w:t>
      </w:r>
      <w:proofErr w:type="gramStart"/>
      <w:r w:rsidR="001C0938" w:rsidRPr="00DB3C71">
        <w:rPr>
          <w:rFonts w:ascii="Times New Roman" w:eastAsia="Times New Roman" w:hAnsi="Times New Roman" w:cs="Times New Roman"/>
          <w:iCs/>
          <w:sz w:val="28"/>
          <w:szCs w:val="28"/>
          <w:lang w:eastAsia="ru-RU"/>
        </w:rPr>
        <w:t>ал</w:t>
      </w:r>
      <w:proofErr w:type="gramEnd"/>
      <w:r w:rsidR="001C0938" w:rsidRPr="00DB3C71">
        <w:rPr>
          <w:rFonts w:ascii="Times New Roman" w:eastAsia="Times New Roman" w:hAnsi="Times New Roman" w:cs="Times New Roman"/>
          <w:iCs/>
          <w:sz w:val="28"/>
          <w:szCs w:val="28"/>
          <w:lang w:eastAsia="ru-RU"/>
        </w:rPr>
        <w:t xml:space="preserve"> макаланын</w:t>
      </w:r>
      <w:r w:rsidR="006B25DA"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актуалдуулугун, максатын, изилдѳѳ</w:t>
      </w:r>
      <w:r w:rsidR="006B25DA"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методун</w:t>
      </w:r>
      <w:r w:rsidR="006B25DA"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жана</w:t>
      </w:r>
      <w:r w:rsidR="006B25DA"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жыйынтыктоочу</w:t>
      </w:r>
      <w:r w:rsidR="006B25DA"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натыйжасын</w:t>
      </w:r>
      <w:r w:rsidR="006B25DA"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камтыйт.</w:t>
      </w:r>
    </w:p>
    <w:p w:rsidR="001C0938" w:rsidRPr="00DB3C71" w:rsidRDefault="006B25DA" w:rsidP="00B11F0D">
      <w:pPr>
        <w:spacing w:after="0" w:line="240" w:lineRule="auto"/>
        <w:jc w:val="both"/>
        <w:rPr>
          <w:rFonts w:ascii="Times New Roman" w:eastAsia="Times New Roman" w:hAnsi="Times New Roman" w:cs="Times New Roman"/>
          <w:iCs/>
          <w:sz w:val="28"/>
          <w:szCs w:val="28"/>
          <w:lang w:eastAsia="ru-RU"/>
        </w:rPr>
      </w:pPr>
      <w:r w:rsidRPr="00DB3C71">
        <w:rPr>
          <w:rFonts w:ascii="Times New Roman" w:eastAsia="Times New Roman" w:hAnsi="Times New Roman" w:cs="Times New Roman"/>
          <w:b/>
          <w:iCs/>
          <w:sz w:val="28"/>
          <w:szCs w:val="28"/>
          <w:lang w:eastAsia="ru-RU"/>
        </w:rPr>
        <w:t>Түйүндүү сөздөр</w:t>
      </w:r>
      <w:r w:rsidR="001C0938" w:rsidRPr="00DB3C71">
        <w:rPr>
          <w:rFonts w:ascii="Times New Roman" w:eastAsia="Times New Roman" w:hAnsi="Times New Roman" w:cs="Times New Roman"/>
          <w:b/>
          <w:iCs/>
          <w:sz w:val="28"/>
          <w:szCs w:val="28"/>
          <w:lang w:eastAsia="ru-RU"/>
        </w:rPr>
        <w:t xml:space="preserve"> </w:t>
      </w:r>
      <w:r w:rsidRPr="00DB3C71">
        <w:rPr>
          <w:rFonts w:ascii="Times New Roman" w:eastAsia="Times New Roman" w:hAnsi="Times New Roman" w:cs="Times New Roman"/>
          <w:b/>
          <w:iCs/>
          <w:sz w:val="28"/>
          <w:szCs w:val="28"/>
          <w:lang w:eastAsia="ru-RU"/>
        </w:rPr>
        <w:t>–</w:t>
      </w:r>
      <w:r w:rsidR="001C0938" w:rsidRPr="00DB3C71">
        <w:rPr>
          <w:rFonts w:ascii="Times New Roman" w:eastAsia="Times New Roman" w:hAnsi="Times New Roman" w:cs="Times New Roman"/>
          <w:b/>
          <w:iCs/>
          <w:sz w:val="28"/>
          <w:szCs w:val="28"/>
          <w:lang w:eastAsia="ru-RU"/>
        </w:rPr>
        <w:t xml:space="preserve"> </w:t>
      </w:r>
      <w:r w:rsidR="001C0938" w:rsidRPr="00DB3C71">
        <w:rPr>
          <w:rFonts w:ascii="Times New Roman" w:eastAsia="Times New Roman" w:hAnsi="Times New Roman" w:cs="Times New Roman"/>
          <w:iCs/>
          <w:sz w:val="28"/>
          <w:szCs w:val="28"/>
          <w:lang w:eastAsia="ru-RU"/>
        </w:rPr>
        <w:t>бул</w:t>
      </w:r>
      <w:r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макалада</w:t>
      </w:r>
      <w:r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ѳзгѳчѳ</w:t>
      </w:r>
      <w:r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маанилүү</w:t>
      </w:r>
      <w:r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болуп</w:t>
      </w:r>
      <w:r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эсептелген</w:t>
      </w:r>
      <w:r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жана</w:t>
      </w:r>
      <w:r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изилдѳѳнү</w:t>
      </w:r>
      <w:proofErr w:type="gramStart"/>
      <w:r w:rsidR="001C0938" w:rsidRPr="00DB3C71">
        <w:rPr>
          <w:rFonts w:ascii="Times New Roman" w:eastAsia="Times New Roman" w:hAnsi="Times New Roman" w:cs="Times New Roman"/>
          <w:iCs/>
          <w:sz w:val="28"/>
          <w:szCs w:val="28"/>
          <w:lang w:eastAsia="ru-RU"/>
        </w:rPr>
        <w:t>н</w:t>
      </w:r>
      <w:proofErr w:type="gramEnd"/>
      <w:r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предметин</w:t>
      </w:r>
      <w:r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жана</w:t>
      </w:r>
      <w:r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тармагын так мүнѳздѳгѳн</w:t>
      </w:r>
      <w:r w:rsidRPr="00DB3C71">
        <w:rPr>
          <w:rFonts w:ascii="Times New Roman" w:eastAsia="Times New Roman" w:hAnsi="Times New Roman" w:cs="Times New Roman"/>
          <w:iCs/>
          <w:sz w:val="28"/>
          <w:szCs w:val="28"/>
          <w:lang w:eastAsia="ru-RU"/>
        </w:rPr>
        <w:t xml:space="preserve"> </w:t>
      </w:r>
      <w:r w:rsidR="001C0938" w:rsidRPr="00DB3C71">
        <w:rPr>
          <w:rFonts w:ascii="Times New Roman" w:eastAsia="Times New Roman" w:hAnsi="Times New Roman" w:cs="Times New Roman"/>
          <w:iCs/>
          <w:sz w:val="28"/>
          <w:szCs w:val="28"/>
          <w:lang w:eastAsia="ru-RU"/>
        </w:rPr>
        <w:t>сѳздѳр.</w:t>
      </w:r>
    </w:p>
    <w:p w:rsidR="001E6038" w:rsidRPr="00DB3C71" w:rsidRDefault="001C0938" w:rsidP="00B11F0D">
      <w:pPr>
        <w:spacing w:after="0" w:line="240" w:lineRule="auto"/>
        <w:jc w:val="both"/>
        <w:rPr>
          <w:rFonts w:ascii="Times New Roman" w:eastAsia="Times New Roman" w:hAnsi="Times New Roman" w:cs="Times New Roman"/>
          <w:iCs/>
          <w:sz w:val="28"/>
          <w:szCs w:val="28"/>
          <w:lang w:eastAsia="ru-RU"/>
        </w:rPr>
      </w:pPr>
      <w:r w:rsidRPr="00DB3C71">
        <w:rPr>
          <w:rFonts w:ascii="Times New Roman" w:eastAsia="Times New Roman" w:hAnsi="Times New Roman" w:cs="Times New Roman"/>
          <w:b/>
          <w:iCs/>
          <w:sz w:val="28"/>
          <w:szCs w:val="28"/>
          <w:lang w:eastAsia="ru-RU"/>
        </w:rPr>
        <w:t>Сү</w:t>
      </w:r>
      <w:proofErr w:type="gramStart"/>
      <w:r w:rsidRPr="00DB3C71">
        <w:rPr>
          <w:rFonts w:ascii="Times New Roman" w:eastAsia="Times New Roman" w:hAnsi="Times New Roman" w:cs="Times New Roman"/>
          <w:b/>
          <w:iCs/>
          <w:sz w:val="28"/>
          <w:szCs w:val="28"/>
          <w:lang w:eastAsia="ru-RU"/>
        </w:rPr>
        <w:t>р</w:t>
      </w:r>
      <w:proofErr w:type="gramEnd"/>
      <w:r w:rsidRPr="00DB3C71">
        <w:rPr>
          <w:rFonts w:ascii="Times New Roman" w:eastAsia="Times New Roman" w:hAnsi="Times New Roman" w:cs="Times New Roman"/>
          <w:b/>
          <w:iCs/>
          <w:sz w:val="28"/>
          <w:szCs w:val="28"/>
          <w:lang w:eastAsia="ru-RU"/>
        </w:rPr>
        <w:t>ѳттѳр</w:t>
      </w:r>
      <w:r w:rsidR="006B25DA" w:rsidRPr="00DB3C71">
        <w:rPr>
          <w:rFonts w:ascii="Times New Roman" w:eastAsia="Times New Roman" w:hAnsi="Times New Roman" w:cs="Times New Roman"/>
          <w:b/>
          <w:iCs/>
          <w:sz w:val="28"/>
          <w:szCs w:val="28"/>
          <w:lang w:eastAsia="ru-RU"/>
        </w:rPr>
        <w:t xml:space="preserve"> </w:t>
      </w:r>
      <w:r w:rsidRPr="00DB3C71">
        <w:rPr>
          <w:rFonts w:ascii="Times New Roman" w:eastAsia="Times New Roman" w:hAnsi="Times New Roman" w:cs="Times New Roman"/>
          <w:b/>
          <w:iCs/>
          <w:sz w:val="28"/>
          <w:szCs w:val="28"/>
          <w:lang w:eastAsia="ru-RU"/>
        </w:rPr>
        <w:t>жана</w:t>
      </w:r>
      <w:r w:rsidR="006B25DA" w:rsidRPr="00DB3C71">
        <w:rPr>
          <w:rFonts w:ascii="Times New Roman" w:eastAsia="Times New Roman" w:hAnsi="Times New Roman" w:cs="Times New Roman"/>
          <w:b/>
          <w:iCs/>
          <w:sz w:val="28"/>
          <w:szCs w:val="28"/>
          <w:lang w:eastAsia="ru-RU"/>
        </w:rPr>
        <w:t xml:space="preserve"> </w:t>
      </w:r>
      <w:r w:rsidRPr="00DB3C71">
        <w:rPr>
          <w:rFonts w:ascii="Times New Roman" w:eastAsia="Times New Roman" w:hAnsi="Times New Roman" w:cs="Times New Roman"/>
          <w:b/>
          <w:iCs/>
          <w:sz w:val="28"/>
          <w:szCs w:val="28"/>
          <w:lang w:eastAsia="ru-RU"/>
        </w:rPr>
        <w:t>таблицалар</w:t>
      </w:r>
      <w:r w:rsidR="006B25DA" w:rsidRPr="00DB3C71">
        <w:rPr>
          <w:rFonts w:ascii="Times New Roman" w:eastAsia="Times New Roman" w:hAnsi="Times New Roman" w:cs="Times New Roman"/>
          <w:b/>
          <w:iCs/>
          <w:sz w:val="28"/>
          <w:szCs w:val="28"/>
          <w:lang w:eastAsia="ru-RU"/>
        </w:rPr>
        <w:t xml:space="preserve"> </w:t>
      </w:r>
      <w:r w:rsidRPr="00DB3C71">
        <w:rPr>
          <w:rFonts w:ascii="Times New Roman" w:eastAsia="Times New Roman" w:hAnsi="Times New Roman" w:cs="Times New Roman"/>
          <w:iCs/>
          <w:sz w:val="28"/>
          <w:szCs w:val="28"/>
          <w:lang w:eastAsia="ru-RU"/>
        </w:rPr>
        <w:t>те</w:t>
      </w:r>
      <w:r w:rsidR="001E6038" w:rsidRPr="00DB3C71">
        <w:rPr>
          <w:rFonts w:ascii="Times New Roman" w:eastAsia="Times New Roman" w:hAnsi="Times New Roman" w:cs="Times New Roman"/>
          <w:iCs/>
          <w:sz w:val="28"/>
          <w:szCs w:val="28"/>
          <w:lang w:eastAsia="ru-RU"/>
        </w:rPr>
        <w:t>кстке</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киргизилип, номер коюлушу</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керек. Сү</w:t>
      </w:r>
      <w:proofErr w:type="gramStart"/>
      <w:r w:rsidR="001E6038" w:rsidRPr="00DB3C71">
        <w:rPr>
          <w:rFonts w:ascii="Times New Roman" w:eastAsia="Times New Roman" w:hAnsi="Times New Roman" w:cs="Times New Roman"/>
          <w:iCs/>
          <w:sz w:val="28"/>
          <w:szCs w:val="28"/>
          <w:lang w:eastAsia="ru-RU"/>
        </w:rPr>
        <w:t>р</w:t>
      </w:r>
      <w:proofErr w:type="gramEnd"/>
      <w:r w:rsidR="001E6038" w:rsidRPr="00DB3C71">
        <w:rPr>
          <w:rFonts w:ascii="Times New Roman" w:eastAsia="Times New Roman" w:hAnsi="Times New Roman" w:cs="Times New Roman"/>
          <w:iCs/>
          <w:sz w:val="28"/>
          <w:szCs w:val="28"/>
          <w:lang w:eastAsia="ru-RU"/>
        </w:rPr>
        <w:t>ѳттѳрдүн</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аталышы</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жана</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номерлери</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борбордо</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сүрѳттүн</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алдында, таблицалардын</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аталыштары</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жана</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номерлери</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оң</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 xml:space="preserve">тарапта </w:t>
      </w:r>
      <w:r w:rsidR="00B11F0D" w:rsidRPr="00DB3C71">
        <w:rPr>
          <w:rFonts w:ascii="Times New Roman" w:eastAsia="Times New Roman" w:hAnsi="Times New Roman" w:cs="Times New Roman"/>
          <w:iCs/>
          <w:sz w:val="28"/>
          <w:szCs w:val="28"/>
          <w:lang w:eastAsia="ru-RU"/>
        </w:rPr>
        <w:t>–</w:t>
      </w:r>
      <w:r w:rsidR="001E6038" w:rsidRPr="00DB3C71">
        <w:rPr>
          <w:rFonts w:ascii="Times New Roman" w:eastAsia="Times New Roman" w:hAnsi="Times New Roman" w:cs="Times New Roman"/>
          <w:iCs/>
          <w:sz w:val="28"/>
          <w:szCs w:val="28"/>
          <w:lang w:eastAsia="ru-RU"/>
        </w:rPr>
        <w:t>таблицанын</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үстүндѳ</w:t>
      </w:r>
      <w:r w:rsidR="00B11F0D" w:rsidRPr="00DB3C71">
        <w:rPr>
          <w:rFonts w:ascii="Times New Roman" w:eastAsia="Times New Roman" w:hAnsi="Times New Roman" w:cs="Times New Roman"/>
          <w:iCs/>
          <w:sz w:val="28"/>
          <w:szCs w:val="28"/>
          <w:lang w:eastAsia="ru-RU"/>
        </w:rPr>
        <w:t xml:space="preserve"> </w:t>
      </w:r>
      <w:r w:rsidR="001E6038" w:rsidRPr="00DB3C71">
        <w:rPr>
          <w:rFonts w:ascii="Times New Roman" w:eastAsia="Times New Roman" w:hAnsi="Times New Roman" w:cs="Times New Roman"/>
          <w:iCs/>
          <w:sz w:val="28"/>
          <w:szCs w:val="28"/>
          <w:lang w:eastAsia="ru-RU"/>
        </w:rPr>
        <w:t>кѳрсѳтүлѳт.</w:t>
      </w:r>
    </w:p>
    <w:p w:rsidR="00C07952" w:rsidRPr="00DB3C71" w:rsidRDefault="001E6038" w:rsidP="00C07952">
      <w:pPr>
        <w:spacing w:after="0" w:line="240" w:lineRule="auto"/>
        <w:jc w:val="both"/>
        <w:rPr>
          <w:rFonts w:ascii="Times New Roman" w:eastAsia="Times New Roman" w:hAnsi="Times New Roman" w:cs="Times New Roman"/>
          <w:sz w:val="28"/>
          <w:szCs w:val="28"/>
        </w:rPr>
      </w:pPr>
      <w:r w:rsidRPr="00DB3C71">
        <w:rPr>
          <w:rFonts w:ascii="Times New Roman" w:eastAsia="Times New Roman" w:hAnsi="Times New Roman" w:cs="Times New Roman"/>
          <w:b/>
          <w:sz w:val="28"/>
          <w:szCs w:val="28"/>
          <w:lang w:eastAsia="ru-RU"/>
        </w:rPr>
        <w:t>Адабияттар</w:t>
      </w:r>
      <w:r w:rsidR="00B11F0D" w:rsidRPr="00DB3C71">
        <w:rPr>
          <w:rFonts w:ascii="Times New Roman" w:eastAsia="Times New Roman" w:hAnsi="Times New Roman" w:cs="Times New Roman"/>
          <w:b/>
          <w:sz w:val="28"/>
          <w:szCs w:val="28"/>
          <w:lang w:eastAsia="ru-RU"/>
        </w:rPr>
        <w:t xml:space="preserve"> </w:t>
      </w:r>
      <w:r w:rsidRPr="00DB3C71">
        <w:rPr>
          <w:rFonts w:ascii="Times New Roman" w:eastAsia="Times New Roman" w:hAnsi="Times New Roman" w:cs="Times New Roman"/>
          <w:sz w:val="28"/>
          <w:szCs w:val="28"/>
          <w:lang w:eastAsia="ru-RU"/>
        </w:rPr>
        <w:t xml:space="preserve">ГОСТ </w:t>
      </w:r>
      <w:proofErr w:type="gramStart"/>
      <w:r w:rsidRPr="00DB3C71">
        <w:rPr>
          <w:rFonts w:ascii="Times New Roman" w:eastAsia="Times New Roman" w:hAnsi="Times New Roman" w:cs="Times New Roman"/>
          <w:sz w:val="28"/>
          <w:szCs w:val="28"/>
          <w:lang w:eastAsia="ru-RU"/>
        </w:rPr>
        <w:t>Р</w:t>
      </w:r>
      <w:proofErr w:type="gramEnd"/>
      <w:r w:rsidRPr="00DB3C71">
        <w:rPr>
          <w:rFonts w:ascii="Times New Roman" w:eastAsia="Times New Roman" w:hAnsi="Times New Roman" w:cs="Times New Roman"/>
          <w:sz w:val="28"/>
          <w:szCs w:val="28"/>
          <w:lang w:eastAsia="ru-RU"/>
        </w:rPr>
        <w:t xml:space="preserve"> 7.0.5-2008 боюнча</w:t>
      </w:r>
      <w:r w:rsidRPr="00DB3C71">
        <w:rPr>
          <w:rFonts w:ascii="Times New Roman" w:eastAsia="Times New Roman" w:hAnsi="Times New Roman" w:cs="Times New Roman"/>
          <w:b/>
          <w:sz w:val="28"/>
          <w:szCs w:val="28"/>
          <w:lang w:eastAsia="ru-RU"/>
        </w:rPr>
        <w:t xml:space="preserve"> «Пайдалан</w:t>
      </w:r>
      <w:r w:rsidR="0049577E" w:rsidRPr="00DB3C71">
        <w:rPr>
          <w:rFonts w:ascii="Times New Roman" w:eastAsia="Times New Roman" w:hAnsi="Times New Roman" w:cs="Times New Roman"/>
          <w:b/>
          <w:sz w:val="28"/>
          <w:szCs w:val="28"/>
          <w:lang w:eastAsia="ru-RU"/>
        </w:rPr>
        <w:t>ылган</w:t>
      </w:r>
      <w:r w:rsidR="00B11F0D" w:rsidRPr="00DB3C71">
        <w:rPr>
          <w:rFonts w:ascii="Times New Roman" w:eastAsia="Times New Roman" w:hAnsi="Times New Roman" w:cs="Times New Roman"/>
          <w:b/>
          <w:sz w:val="28"/>
          <w:szCs w:val="28"/>
          <w:lang w:eastAsia="ru-RU"/>
        </w:rPr>
        <w:t xml:space="preserve"> </w:t>
      </w:r>
      <w:r w:rsidRPr="00DB3C71">
        <w:rPr>
          <w:rFonts w:ascii="Times New Roman" w:eastAsia="Times New Roman" w:hAnsi="Times New Roman" w:cs="Times New Roman"/>
          <w:b/>
          <w:sz w:val="28"/>
          <w:szCs w:val="28"/>
          <w:lang w:eastAsia="ru-RU"/>
        </w:rPr>
        <w:t>адабияттардын</w:t>
      </w:r>
      <w:r w:rsidR="00B11F0D" w:rsidRPr="00DB3C71">
        <w:rPr>
          <w:rFonts w:ascii="Times New Roman" w:eastAsia="Times New Roman" w:hAnsi="Times New Roman" w:cs="Times New Roman"/>
          <w:b/>
          <w:sz w:val="28"/>
          <w:szCs w:val="28"/>
          <w:lang w:eastAsia="ru-RU"/>
        </w:rPr>
        <w:t xml:space="preserve"> </w:t>
      </w:r>
      <w:r w:rsidRPr="00DB3C71">
        <w:rPr>
          <w:rFonts w:ascii="Times New Roman" w:eastAsia="Times New Roman" w:hAnsi="Times New Roman" w:cs="Times New Roman"/>
          <w:b/>
          <w:sz w:val="28"/>
          <w:szCs w:val="28"/>
          <w:lang w:eastAsia="ru-RU"/>
        </w:rPr>
        <w:t xml:space="preserve">тизмеси» </w:t>
      </w:r>
      <w:r w:rsidRPr="00DB3C71">
        <w:rPr>
          <w:rFonts w:ascii="Times New Roman" w:eastAsia="Times New Roman" w:hAnsi="Times New Roman" w:cs="Times New Roman"/>
          <w:sz w:val="28"/>
          <w:szCs w:val="28"/>
          <w:lang w:eastAsia="ru-RU"/>
        </w:rPr>
        <w:t>аталышы</w:t>
      </w:r>
      <w:r w:rsidR="00B11F0D"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менен</w:t>
      </w:r>
      <w:r w:rsidR="00B11F0D"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берилет. Тексте булактын</w:t>
      </w:r>
      <w:r w:rsidR="00B11F0D"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номери</w:t>
      </w:r>
      <w:r w:rsidR="00B11F0D"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беттин</w:t>
      </w:r>
      <w:r w:rsidR="00B11F0D"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номери</w:t>
      </w:r>
      <w:r w:rsidR="00B11F0D"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жана</w:t>
      </w:r>
      <w:r w:rsidR="00B11F0D"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тизме</w:t>
      </w:r>
      <w:r w:rsidR="00B11F0D"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боюнча квадрат тү</w:t>
      </w:r>
      <w:proofErr w:type="gramStart"/>
      <w:r w:rsidRPr="00DB3C71">
        <w:rPr>
          <w:rFonts w:ascii="Times New Roman" w:eastAsia="Times New Roman" w:hAnsi="Times New Roman" w:cs="Times New Roman"/>
          <w:sz w:val="28"/>
          <w:szCs w:val="28"/>
          <w:lang w:eastAsia="ru-RU"/>
        </w:rPr>
        <w:t>р</w:t>
      </w:r>
      <w:proofErr w:type="gramEnd"/>
      <w:r w:rsidRPr="00DB3C71">
        <w:rPr>
          <w:rFonts w:ascii="Times New Roman" w:eastAsia="Times New Roman" w:hAnsi="Times New Roman" w:cs="Times New Roman"/>
          <w:sz w:val="28"/>
          <w:szCs w:val="28"/>
          <w:lang w:eastAsia="ru-RU"/>
        </w:rPr>
        <w:t>үндѳгү</w:t>
      </w:r>
      <w:r w:rsidR="00B11F0D"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кашаа</w:t>
      </w:r>
      <w:r w:rsidR="00B11F0D"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менен</w:t>
      </w:r>
      <w:r w:rsidR="00B11F0D"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белгиленет. Мисалы,</w:t>
      </w:r>
      <w:r w:rsidR="00B11F0D" w:rsidRPr="00DB3C71">
        <w:rPr>
          <w:rFonts w:ascii="Times New Roman" w:eastAsia="Times New Roman" w:hAnsi="Times New Roman" w:cs="Times New Roman"/>
          <w:sz w:val="28"/>
          <w:szCs w:val="28"/>
          <w:lang w:eastAsia="ru-RU"/>
        </w:rPr>
        <w:t xml:space="preserve"> [5,</w:t>
      </w:r>
      <w:r w:rsidR="00C07952" w:rsidRPr="00DB3C71">
        <w:rPr>
          <w:rFonts w:ascii="Times New Roman" w:eastAsia="Times New Roman" w:hAnsi="Times New Roman" w:cs="Times New Roman"/>
          <w:sz w:val="28"/>
          <w:szCs w:val="28"/>
          <w:lang w:eastAsia="ru-RU"/>
        </w:rPr>
        <w:t xml:space="preserve"> 115</w:t>
      </w:r>
      <w:r w:rsidR="00B11F0D" w:rsidRPr="00DB3C71">
        <w:rPr>
          <w:rFonts w:ascii="Times New Roman" w:eastAsia="Times New Roman" w:hAnsi="Times New Roman" w:cs="Times New Roman"/>
          <w:sz w:val="28"/>
          <w:szCs w:val="28"/>
          <w:lang w:eastAsia="ru-RU"/>
        </w:rPr>
        <w:t>-б.</w:t>
      </w:r>
      <w:r w:rsidR="00C07952" w:rsidRPr="00DB3C71">
        <w:rPr>
          <w:rFonts w:ascii="Times New Roman" w:eastAsia="Times New Roman" w:hAnsi="Times New Roman" w:cs="Times New Roman"/>
          <w:sz w:val="28"/>
          <w:szCs w:val="28"/>
          <w:lang w:eastAsia="ru-RU"/>
        </w:rPr>
        <w:t>].</w:t>
      </w:r>
    </w:p>
    <w:p w:rsidR="00C07952" w:rsidRPr="00DB3C71" w:rsidRDefault="00FB30DD" w:rsidP="005B2EA5">
      <w:pPr>
        <w:tabs>
          <w:tab w:val="left" w:pos="993"/>
        </w:tabs>
        <w:spacing w:after="0" w:line="240" w:lineRule="auto"/>
        <w:contextualSpacing/>
        <w:jc w:val="both"/>
        <w:rPr>
          <w:rFonts w:ascii="Times New Roman" w:eastAsia="Times New Roman" w:hAnsi="Times New Roman" w:cs="Times New Roman"/>
          <w:b/>
          <w:bCs/>
          <w:sz w:val="28"/>
          <w:szCs w:val="28"/>
          <w:lang w:eastAsia="ru-RU"/>
        </w:rPr>
      </w:pPr>
      <w:r w:rsidRPr="00DB3C71">
        <w:rPr>
          <w:rFonts w:ascii="Times New Roman" w:eastAsia="Times New Roman" w:hAnsi="Times New Roman" w:cs="Times New Roman"/>
          <w:b/>
          <w:bCs/>
          <w:sz w:val="28"/>
          <w:szCs w:val="28"/>
          <w:lang w:eastAsia="ru-RU"/>
        </w:rPr>
        <w:t>Макалага коюлуучу талаптар</w:t>
      </w:r>
      <w:r w:rsidR="00C07952" w:rsidRPr="00DB3C71">
        <w:rPr>
          <w:rFonts w:ascii="Times New Roman" w:eastAsia="Times New Roman" w:hAnsi="Times New Roman" w:cs="Times New Roman"/>
          <w:b/>
          <w:bCs/>
          <w:sz w:val="28"/>
          <w:szCs w:val="28"/>
          <w:lang w:eastAsia="ru-RU"/>
        </w:rPr>
        <w:t>:</w:t>
      </w:r>
    </w:p>
    <w:p w:rsidR="005B2EA5" w:rsidRPr="00DB3C71" w:rsidRDefault="00C07952" w:rsidP="005B2EA5">
      <w:pPr>
        <w:tabs>
          <w:tab w:val="left" w:pos="993"/>
        </w:tabs>
        <w:spacing w:after="0" w:line="240" w:lineRule="auto"/>
        <w:contextualSpacing/>
        <w:jc w:val="both"/>
        <w:rPr>
          <w:rFonts w:ascii="Times New Roman" w:eastAsia="Times New Roman" w:hAnsi="Times New Roman" w:cs="Times New Roman"/>
          <w:sz w:val="28"/>
          <w:szCs w:val="28"/>
          <w:lang w:val="en-US" w:eastAsia="ru-RU"/>
        </w:rPr>
      </w:pPr>
      <w:r w:rsidRPr="00DB3C71">
        <w:rPr>
          <w:rFonts w:ascii="Times New Roman" w:eastAsia="Times New Roman" w:hAnsi="Times New Roman" w:cs="Times New Roman"/>
          <w:sz w:val="28"/>
          <w:szCs w:val="28"/>
          <w:lang w:val="en-US" w:eastAsia="ru-RU"/>
        </w:rPr>
        <w:t>–</w:t>
      </w:r>
      <w:r w:rsidR="00B11F0D" w:rsidRPr="00DB3C71">
        <w:rPr>
          <w:rFonts w:ascii="Times New Roman" w:eastAsia="Times New Roman" w:hAnsi="Times New Roman" w:cs="Times New Roman"/>
          <w:sz w:val="28"/>
          <w:szCs w:val="28"/>
          <w:lang w:val="en-US" w:eastAsia="ru-RU"/>
        </w:rPr>
        <w:t xml:space="preserve"> </w:t>
      </w:r>
      <w:proofErr w:type="gramStart"/>
      <w:r w:rsidR="005B2EA5" w:rsidRPr="00DB3C71">
        <w:rPr>
          <w:rFonts w:ascii="Times New Roman" w:eastAsia="Times New Roman" w:hAnsi="Times New Roman" w:cs="Times New Roman"/>
          <w:sz w:val="28"/>
          <w:szCs w:val="28"/>
          <w:lang w:eastAsia="ru-RU"/>
        </w:rPr>
        <w:t>формат</w:t>
      </w:r>
      <w:proofErr w:type="gramEnd"/>
      <w:r w:rsidR="005B2EA5" w:rsidRPr="00DB3C71">
        <w:rPr>
          <w:rFonts w:ascii="Times New Roman" w:eastAsia="Times New Roman" w:hAnsi="Times New Roman" w:cs="Times New Roman"/>
          <w:sz w:val="28"/>
          <w:szCs w:val="28"/>
          <w:lang w:val="en-US" w:eastAsia="ru-RU"/>
        </w:rPr>
        <w:t xml:space="preserve"> </w:t>
      </w:r>
      <w:r w:rsidR="005B2EA5" w:rsidRPr="00DB3C71">
        <w:rPr>
          <w:rFonts w:ascii="Times New Roman" w:hAnsi="Times New Roman" w:cs="Times New Roman"/>
          <w:sz w:val="28"/>
          <w:szCs w:val="28"/>
          <w:lang w:eastAsia="ru-RU"/>
        </w:rPr>
        <w:sym w:font="Symbol" w:char="F02D"/>
      </w:r>
      <w:r w:rsidR="005B2EA5" w:rsidRPr="00DB3C71">
        <w:rPr>
          <w:rFonts w:ascii="Times New Roman" w:eastAsia="Times New Roman" w:hAnsi="Times New Roman" w:cs="Times New Roman"/>
          <w:sz w:val="28"/>
          <w:szCs w:val="28"/>
          <w:lang w:val="en-US" w:eastAsia="ru-RU"/>
        </w:rPr>
        <w:t xml:space="preserve"> </w:t>
      </w:r>
      <w:r w:rsidR="005B2EA5" w:rsidRPr="00DB3C71">
        <w:rPr>
          <w:rFonts w:ascii="Times New Roman" w:eastAsia="Times New Roman" w:hAnsi="Times New Roman" w:cs="Times New Roman"/>
          <w:sz w:val="28"/>
          <w:szCs w:val="28"/>
          <w:lang w:eastAsia="ru-RU"/>
        </w:rPr>
        <w:t>А</w:t>
      </w:r>
      <w:r w:rsidR="005B2EA5" w:rsidRPr="00DB3C71">
        <w:rPr>
          <w:rFonts w:ascii="Times New Roman" w:eastAsia="Times New Roman" w:hAnsi="Times New Roman" w:cs="Times New Roman"/>
          <w:sz w:val="28"/>
          <w:szCs w:val="28"/>
          <w:lang w:val="en-US" w:eastAsia="ru-RU"/>
        </w:rPr>
        <w:t xml:space="preserve"> 4; </w:t>
      </w:r>
    </w:p>
    <w:p w:rsidR="005B2EA5" w:rsidRPr="00DB3C71" w:rsidRDefault="005B2EA5" w:rsidP="005B2EA5">
      <w:pPr>
        <w:tabs>
          <w:tab w:val="left" w:pos="993"/>
        </w:tabs>
        <w:spacing w:after="0" w:line="240" w:lineRule="auto"/>
        <w:jc w:val="both"/>
        <w:rPr>
          <w:rFonts w:ascii="Times New Roman" w:eastAsia="Times New Roman" w:hAnsi="Times New Roman" w:cs="Times New Roman"/>
          <w:sz w:val="28"/>
          <w:szCs w:val="28"/>
          <w:lang w:val="en-US" w:eastAsia="ru-RU"/>
        </w:rPr>
      </w:pPr>
      <w:r w:rsidRPr="00DB3C71">
        <w:rPr>
          <w:rFonts w:ascii="Times New Roman" w:eastAsia="Times New Roman" w:hAnsi="Times New Roman" w:cs="Times New Roman"/>
          <w:sz w:val="28"/>
          <w:szCs w:val="28"/>
          <w:lang w:val="en-US" w:eastAsia="ru-RU"/>
        </w:rPr>
        <w:t xml:space="preserve">– </w:t>
      </w:r>
      <w:proofErr w:type="gramStart"/>
      <w:r w:rsidRPr="00DB3C71">
        <w:rPr>
          <w:rFonts w:ascii="Times New Roman" w:eastAsia="Times New Roman" w:hAnsi="Times New Roman" w:cs="Times New Roman"/>
          <w:sz w:val="28"/>
          <w:szCs w:val="28"/>
          <w:lang w:eastAsia="ru-RU"/>
        </w:rPr>
        <w:t>шрифт</w:t>
      </w:r>
      <w:proofErr w:type="gramEnd"/>
      <w:r w:rsidRPr="00DB3C71">
        <w:rPr>
          <w:rFonts w:ascii="Times New Roman" w:eastAsia="Times New Roman" w:hAnsi="Times New Roman" w:cs="Times New Roman"/>
          <w:sz w:val="28"/>
          <w:szCs w:val="28"/>
          <w:lang w:val="en-US" w:eastAsia="ru-RU"/>
        </w:rPr>
        <w:t xml:space="preserve"> – Times</w:t>
      </w:r>
      <w:r w:rsidR="00B11F0D" w:rsidRPr="00DB3C71">
        <w:rPr>
          <w:rFonts w:ascii="Times New Roman" w:eastAsia="Times New Roman" w:hAnsi="Times New Roman" w:cs="Times New Roman"/>
          <w:sz w:val="28"/>
          <w:szCs w:val="28"/>
          <w:lang w:val="en-US" w:eastAsia="ru-RU"/>
        </w:rPr>
        <w:t xml:space="preserve"> </w:t>
      </w:r>
      <w:r w:rsidRPr="00DB3C71">
        <w:rPr>
          <w:rFonts w:ascii="Times New Roman" w:eastAsia="Times New Roman" w:hAnsi="Times New Roman" w:cs="Times New Roman"/>
          <w:sz w:val="28"/>
          <w:szCs w:val="28"/>
          <w:lang w:val="en-US" w:eastAsia="ru-RU"/>
        </w:rPr>
        <w:t>New</w:t>
      </w:r>
      <w:r w:rsidR="00B11F0D" w:rsidRPr="00DB3C71">
        <w:rPr>
          <w:rFonts w:ascii="Times New Roman" w:eastAsia="Times New Roman" w:hAnsi="Times New Roman" w:cs="Times New Roman"/>
          <w:sz w:val="28"/>
          <w:szCs w:val="28"/>
          <w:lang w:val="en-US" w:eastAsia="ru-RU"/>
        </w:rPr>
        <w:t xml:space="preserve"> </w:t>
      </w:r>
      <w:r w:rsidRPr="00DB3C71">
        <w:rPr>
          <w:rFonts w:ascii="Times New Roman" w:eastAsia="Times New Roman" w:hAnsi="Times New Roman" w:cs="Times New Roman"/>
          <w:sz w:val="28"/>
          <w:szCs w:val="28"/>
          <w:lang w:val="en-US" w:eastAsia="ru-RU"/>
        </w:rPr>
        <w:t xml:space="preserve">Roman; </w:t>
      </w:r>
    </w:p>
    <w:p w:rsidR="005B2EA5" w:rsidRPr="00DB3C71" w:rsidRDefault="00B11F0D" w:rsidP="005B2EA5">
      <w:pPr>
        <w:tabs>
          <w:tab w:val="left" w:pos="993"/>
        </w:tabs>
        <w:spacing w:after="0" w:line="240" w:lineRule="auto"/>
        <w:jc w:val="both"/>
        <w:rPr>
          <w:rFonts w:ascii="Times New Roman" w:eastAsia="Times New Roman" w:hAnsi="Times New Roman" w:cs="Times New Roman"/>
          <w:sz w:val="28"/>
          <w:szCs w:val="28"/>
          <w:lang w:val="en-US" w:eastAsia="ru-RU"/>
        </w:rPr>
      </w:pPr>
      <w:r w:rsidRPr="00DB3C71">
        <w:rPr>
          <w:rFonts w:ascii="Times New Roman" w:eastAsia="Times New Roman" w:hAnsi="Times New Roman" w:cs="Times New Roman"/>
          <w:sz w:val="28"/>
          <w:szCs w:val="28"/>
          <w:lang w:val="en-US" w:eastAsia="ru-RU"/>
        </w:rPr>
        <w:t>–</w:t>
      </w:r>
      <w:proofErr w:type="gramStart"/>
      <w:r w:rsidRPr="00DB3C71">
        <w:rPr>
          <w:rFonts w:ascii="Times New Roman" w:eastAsia="Times New Roman" w:hAnsi="Times New Roman" w:cs="Times New Roman"/>
          <w:sz w:val="28"/>
          <w:szCs w:val="28"/>
          <w:lang w:eastAsia="ru-RU"/>
        </w:rPr>
        <w:t>шрифттин</w:t>
      </w:r>
      <w:proofErr w:type="gramEnd"/>
      <w:r w:rsidRPr="00DB3C71">
        <w:rPr>
          <w:rFonts w:ascii="Times New Roman" w:eastAsia="Times New Roman" w:hAnsi="Times New Roman" w:cs="Times New Roman"/>
          <w:sz w:val="28"/>
          <w:szCs w:val="28"/>
          <w:lang w:val="en-US" w:eastAsia="ru-RU"/>
        </w:rPr>
        <w:t xml:space="preserve"> </w:t>
      </w:r>
      <w:r w:rsidR="00814615" w:rsidRPr="00DB3C71">
        <w:rPr>
          <w:rFonts w:ascii="Times New Roman" w:eastAsia="Times New Roman" w:hAnsi="Times New Roman" w:cs="Times New Roman"/>
          <w:sz w:val="28"/>
          <w:szCs w:val="28"/>
          <w:lang w:eastAsia="ru-RU"/>
        </w:rPr>
        <w:t>өлчөмү</w:t>
      </w:r>
      <w:r w:rsidR="005B2EA5" w:rsidRPr="00DB3C71">
        <w:rPr>
          <w:rFonts w:ascii="Times New Roman" w:eastAsia="Times New Roman" w:hAnsi="Times New Roman" w:cs="Times New Roman"/>
          <w:sz w:val="28"/>
          <w:szCs w:val="28"/>
          <w:lang w:val="en-US" w:eastAsia="ru-RU"/>
        </w:rPr>
        <w:t xml:space="preserve"> – 12</w:t>
      </w:r>
      <w:r w:rsidR="00814615" w:rsidRPr="00DB3C71">
        <w:rPr>
          <w:rFonts w:ascii="Times New Roman" w:eastAsia="Times New Roman" w:hAnsi="Times New Roman" w:cs="Times New Roman"/>
          <w:sz w:val="28"/>
          <w:szCs w:val="28"/>
          <w:lang w:val="en-US" w:eastAsia="ru-RU"/>
        </w:rPr>
        <w:t xml:space="preserve"> </w:t>
      </w:r>
      <w:r w:rsidR="00814615" w:rsidRPr="00DB3C71">
        <w:rPr>
          <w:rFonts w:ascii="Times New Roman" w:eastAsia="Times New Roman" w:hAnsi="Times New Roman" w:cs="Times New Roman"/>
          <w:sz w:val="28"/>
          <w:szCs w:val="28"/>
          <w:lang w:eastAsia="ru-RU"/>
        </w:rPr>
        <w:t>кегль</w:t>
      </w:r>
      <w:r w:rsidR="005B2EA5" w:rsidRPr="00DB3C71">
        <w:rPr>
          <w:rFonts w:ascii="Times New Roman" w:eastAsia="Times New Roman" w:hAnsi="Times New Roman" w:cs="Times New Roman"/>
          <w:sz w:val="28"/>
          <w:szCs w:val="28"/>
          <w:lang w:val="en-US" w:eastAsia="ru-RU"/>
        </w:rPr>
        <w:t xml:space="preserve">; </w:t>
      </w:r>
    </w:p>
    <w:p w:rsidR="005B2EA5" w:rsidRPr="00DB3C71" w:rsidRDefault="005B2EA5" w:rsidP="005B2EA5">
      <w:pPr>
        <w:tabs>
          <w:tab w:val="left" w:pos="993"/>
        </w:tabs>
        <w:spacing w:after="0" w:line="240" w:lineRule="auto"/>
        <w:jc w:val="both"/>
        <w:rPr>
          <w:rFonts w:ascii="Times New Roman" w:eastAsia="Times New Roman" w:hAnsi="Times New Roman" w:cs="Times New Roman"/>
          <w:sz w:val="28"/>
          <w:szCs w:val="28"/>
          <w:lang w:val="en-US" w:eastAsia="ru-RU"/>
        </w:rPr>
      </w:pPr>
      <w:r w:rsidRPr="00DB3C71">
        <w:rPr>
          <w:rFonts w:ascii="Times New Roman" w:eastAsia="Times New Roman" w:hAnsi="Times New Roman" w:cs="Times New Roman"/>
          <w:sz w:val="28"/>
          <w:szCs w:val="28"/>
          <w:lang w:val="en-US" w:eastAsia="ru-RU"/>
        </w:rPr>
        <w:t>–</w:t>
      </w:r>
      <w:r w:rsidR="00814615" w:rsidRPr="00DB3C71">
        <w:rPr>
          <w:rFonts w:ascii="Times New Roman" w:eastAsia="Times New Roman" w:hAnsi="Times New Roman" w:cs="Times New Roman"/>
          <w:sz w:val="28"/>
          <w:szCs w:val="28"/>
          <w:lang w:val="en-US" w:eastAsia="ru-RU"/>
        </w:rPr>
        <w:t xml:space="preserve"> </w:t>
      </w:r>
      <w:proofErr w:type="gramStart"/>
      <w:r w:rsidR="00814615" w:rsidRPr="00DB3C71">
        <w:rPr>
          <w:rFonts w:ascii="Times New Roman" w:eastAsia="Times New Roman" w:hAnsi="Times New Roman" w:cs="Times New Roman"/>
          <w:sz w:val="28"/>
          <w:szCs w:val="28"/>
          <w:lang w:eastAsia="ru-RU"/>
        </w:rPr>
        <w:t>саптар</w:t>
      </w:r>
      <w:proofErr w:type="gramEnd"/>
      <w:r w:rsidR="00814615" w:rsidRPr="00DB3C71">
        <w:rPr>
          <w:rFonts w:ascii="Times New Roman" w:eastAsia="Times New Roman" w:hAnsi="Times New Roman" w:cs="Times New Roman"/>
          <w:sz w:val="28"/>
          <w:szCs w:val="28"/>
          <w:lang w:val="en-US" w:eastAsia="ru-RU"/>
        </w:rPr>
        <w:t xml:space="preserve"> </w:t>
      </w:r>
      <w:r w:rsidR="00814615" w:rsidRPr="00DB3C71">
        <w:rPr>
          <w:rFonts w:ascii="Times New Roman" w:eastAsia="Times New Roman" w:hAnsi="Times New Roman" w:cs="Times New Roman"/>
          <w:sz w:val="28"/>
          <w:szCs w:val="28"/>
          <w:lang w:eastAsia="ru-RU"/>
        </w:rPr>
        <w:t>аралыгы</w:t>
      </w:r>
      <w:r w:rsidR="00814615" w:rsidRPr="00DB3C71">
        <w:rPr>
          <w:rFonts w:ascii="Times New Roman" w:eastAsia="Times New Roman" w:hAnsi="Times New Roman" w:cs="Times New Roman"/>
          <w:sz w:val="28"/>
          <w:szCs w:val="28"/>
          <w:lang w:val="en-US" w:eastAsia="ru-RU"/>
        </w:rPr>
        <w:t xml:space="preserve"> −</w:t>
      </w:r>
      <w:r w:rsidRPr="00DB3C71">
        <w:rPr>
          <w:rFonts w:ascii="Times New Roman" w:eastAsia="Times New Roman" w:hAnsi="Times New Roman" w:cs="Times New Roman"/>
          <w:sz w:val="28"/>
          <w:szCs w:val="28"/>
          <w:lang w:val="en-US" w:eastAsia="ru-RU"/>
        </w:rPr>
        <w:t xml:space="preserve"> </w:t>
      </w:r>
      <w:r w:rsidR="00814615" w:rsidRPr="00DB3C71">
        <w:rPr>
          <w:rFonts w:ascii="Times New Roman" w:eastAsia="Times New Roman" w:hAnsi="Times New Roman" w:cs="Times New Roman"/>
          <w:sz w:val="28"/>
          <w:szCs w:val="28"/>
          <w:lang w:val="en-US" w:eastAsia="ru-RU"/>
        </w:rPr>
        <w:t>1,5</w:t>
      </w:r>
      <w:r w:rsidRPr="00DB3C71">
        <w:rPr>
          <w:rFonts w:ascii="Times New Roman" w:eastAsia="Times New Roman" w:hAnsi="Times New Roman" w:cs="Times New Roman"/>
          <w:sz w:val="28"/>
          <w:szCs w:val="28"/>
          <w:lang w:val="en-US" w:eastAsia="ru-RU"/>
        </w:rPr>
        <w:t>;</w:t>
      </w:r>
    </w:p>
    <w:p w:rsidR="005B2EA5" w:rsidRPr="00DB3C71" w:rsidRDefault="005B2EA5" w:rsidP="005B2EA5">
      <w:pPr>
        <w:tabs>
          <w:tab w:val="left" w:pos="993"/>
        </w:tabs>
        <w:spacing w:after="0" w:line="240" w:lineRule="auto"/>
        <w:jc w:val="both"/>
        <w:rPr>
          <w:rFonts w:ascii="Times New Roman" w:eastAsia="Times New Roman" w:hAnsi="Times New Roman" w:cs="Times New Roman"/>
          <w:sz w:val="28"/>
          <w:szCs w:val="28"/>
          <w:lang w:val="en-US" w:eastAsia="ru-RU"/>
        </w:rPr>
      </w:pPr>
      <w:r w:rsidRPr="00DB3C71">
        <w:rPr>
          <w:rFonts w:ascii="Times New Roman" w:eastAsia="Times New Roman" w:hAnsi="Times New Roman" w:cs="Times New Roman"/>
          <w:sz w:val="28"/>
          <w:szCs w:val="28"/>
          <w:lang w:val="en-US" w:eastAsia="ru-RU"/>
        </w:rPr>
        <w:t xml:space="preserve">– </w:t>
      </w:r>
      <w:proofErr w:type="gramStart"/>
      <w:r w:rsidR="00B42F6D" w:rsidRPr="00DB3C71">
        <w:rPr>
          <w:rFonts w:ascii="Times New Roman" w:eastAsia="Times New Roman" w:hAnsi="Times New Roman" w:cs="Times New Roman"/>
          <w:sz w:val="28"/>
          <w:szCs w:val="28"/>
          <w:lang w:eastAsia="ru-RU"/>
        </w:rPr>
        <w:t>абзацтын</w:t>
      </w:r>
      <w:proofErr w:type="gramEnd"/>
      <w:r w:rsidR="00B42F6D" w:rsidRPr="00DB3C71">
        <w:rPr>
          <w:rFonts w:ascii="Times New Roman" w:eastAsia="Times New Roman" w:hAnsi="Times New Roman" w:cs="Times New Roman"/>
          <w:sz w:val="28"/>
          <w:szCs w:val="28"/>
          <w:lang w:val="en-US" w:eastAsia="ru-RU"/>
        </w:rPr>
        <w:t xml:space="preserve"> 1-</w:t>
      </w:r>
      <w:r w:rsidR="00B42F6D" w:rsidRPr="00DB3C71">
        <w:rPr>
          <w:rFonts w:ascii="Times New Roman" w:eastAsia="Times New Roman" w:hAnsi="Times New Roman" w:cs="Times New Roman"/>
          <w:sz w:val="28"/>
          <w:szCs w:val="28"/>
          <w:lang w:eastAsia="ru-RU"/>
        </w:rPr>
        <w:t>сабынын</w:t>
      </w:r>
      <w:r w:rsidR="00B42F6D" w:rsidRPr="00DB3C71">
        <w:rPr>
          <w:rFonts w:ascii="Times New Roman" w:eastAsia="Times New Roman" w:hAnsi="Times New Roman" w:cs="Times New Roman"/>
          <w:sz w:val="28"/>
          <w:szCs w:val="28"/>
          <w:lang w:val="en-US" w:eastAsia="ru-RU"/>
        </w:rPr>
        <w:t xml:space="preserve"> </w:t>
      </w:r>
      <w:r w:rsidR="00B42F6D" w:rsidRPr="00DB3C71">
        <w:rPr>
          <w:rFonts w:ascii="Times New Roman" w:eastAsia="Times New Roman" w:hAnsi="Times New Roman" w:cs="Times New Roman"/>
          <w:sz w:val="28"/>
          <w:szCs w:val="28"/>
          <w:lang w:eastAsia="ru-RU"/>
        </w:rPr>
        <w:t>аралыгы</w:t>
      </w:r>
      <w:r w:rsidRPr="00DB3C71">
        <w:rPr>
          <w:rFonts w:ascii="Times New Roman" w:eastAsia="Times New Roman" w:hAnsi="Times New Roman" w:cs="Times New Roman"/>
          <w:sz w:val="28"/>
          <w:szCs w:val="28"/>
          <w:lang w:val="en-US" w:eastAsia="ru-RU"/>
        </w:rPr>
        <w:t xml:space="preserve"> – 1,25; </w:t>
      </w:r>
    </w:p>
    <w:p w:rsidR="005B2EA5" w:rsidRPr="00DB3C71" w:rsidRDefault="005B2EA5" w:rsidP="005B2EA5">
      <w:pPr>
        <w:tabs>
          <w:tab w:val="left" w:pos="993"/>
        </w:tabs>
        <w:spacing w:after="0" w:line="240" w:lineRule="auto"/>
        <w:jc w:val="both"/>
        <w:rPr>
          <w:rFonts w:ascii="Times New Roman" w:eastAsia="Times New Roman" w:hAnsi="Times New Roman" w:cs="Times New Roman"/>
          <w:sz w:val="28"/>
          <w:szCs w:val="28"/>
          <w:lang w:val="en-US" w:eastAsia="ru-RU"/>
        </w:rPr>
      </w:pPr>
      <w:r w:rsidRPr="00DB3C71">
        <w:rPr>
          <w:rFonts w:ascii="Times New Roman" w:eastAsia="Times New Roman" w:hAnsi="Times New Roman" w:cs="Times New Roman"/>
          <w:sz w:val="28"/>
          <w:szCs w:val="28"/>
          <w:lang w:val="en-US" w:eastAsia="ru-RU"/>
        </w:rPr>
        <w:t>–</w:t>
      </w:r>
      <w:r w:rsidR="00814615" w:rsidRPr="00DB3C71">
        <w:rPr>
          <w:rFonts w:ascii="Times New Roman" w:eastAsia="Times New Roman" w:hAnsi="Times New Roman" w:cs="Times New Roman"/>
          <w:sz w:val="28"/>
          <w:szCs w:val="28"/>
          <w:lang w:eastAsia="ru-RU"/>
        </w:rPr>
        <w:t>талаа</w:t>
      </w:r>
      <w:r w:rsidR="00814615" w:rsidRPr="00DB3C71">
        <w:rPr>
          <w:rFonts w:ascii="Times New Roman" w:eastAsia="Times New Roman" w:hAnsi="Times New Roman" w:cs="Times New Roman"/>
          <w:sz w:val="28"/>
          <w:szCs w:val="28"/>
          <w:lang w:val="en-US" w:eastAsia="ru-RU"/>
        </w:rPr>
        <w:t xml:space="preserve">: </w:t>
      </w:r>
      <w:r w:rsidR="00814615" w:rsidRPr="00DB3C71">
        <w:rPr>
          <w:rFonts w:ascii="Times New Roman" w:eastAsia="Times New Roman" w:hAnsi="Times New Roman" w:cs="Times New Roman"/>
          <w:sz w:val="28"/>
          <w:szCs w:val="28"/>
          <w:lang w:eastAsia="ru-RU"/>
        </w:rPr>
        <w:t>төрт</w:t>
      </w:r>
      <w:r w:rsidR="00814615" w:rsidRPr="00DB3C71">
        <w:rPr>
          <w:rFonts w:ascii="Times New Roman" w:eastAsia="Times New Roman" w:hAnsi="Times New Roman" w:cs="Times New Roman"/>
          <w:sz w:val="28"/>
          <w:szCs w:val="28"/>
          <w:lang w:val="en-US" w:eastAsia="ru-RU"/>
        </w:rPr>
        <w:t xml:space="preserve"> </w:t>
      </w:r>
      <w:r w:rsidR="00814615" w:rsidRPr="00DB3C71">
        <w:rPr>
          <w:rFonts w:ascii="Times New Roman" w:eastAsia="Times New Roman" w:hAnsi="Times New Roman" w:cs="Times New Roman"/>
          <w:sz w:val="28"/>
          <w:szCs w:val="28"/>
          <w:lang w:eastAsia="ru-RU"/>
        </w:rPr>
        <w:t>жагынан</w:t>
      </w:r>
      <w:r w:rsidR="00814615" w:rsidRPr="00DB3C71">
        <w:rPr>
          <w:rFonts w:ascii="Times New Roman" w:eastAsia="Times New Roman" w:hAnsi="Times New Roman" w:cs="Times New Roman"/>
          <w:sz w:val="28"/>
          <w:szCs w:val="28"/>
          <w:lang w:val="en-US" w:eastAsia="ru-RU"/>
        </w:rPr>
        <w:t xml:space="preserve"> − </w:t>
      </w:r>
      <w:smartTag w:uri="urn:schemas-microsoft-com:office:smarttags" w:element="metricconverter">
        <w:smartTagPr>
          <w:attr w:name="ProductID" w:val="2 см"/>
        </w:smartTagPr>
        <w:r w:rsidRPr="00DB3C71">
          <w:rPr>
            <w:rFonts w:ascii="Times New Roman" w:eastAsia="Times New Roman" w:hAnsi="Times New Roman" w:cs="Times New Roman"/>
            <w:sz w:val="28"/>
            <w:szCs w:val="28"/>
            <w:lang w:val="en-US" w:eastAsia="ru-RU"/>
          </w:rPr>
          <w:t xml:space="preserve">2 </w:t>
        </w:r>
        <w:proofErr w:type="gramStart"/>
        <w:r w:rsidRPr="00DB3C71">
          <w:rPr>
            <w:rFonts w:ascii="Times New Roman" w:eastAsia="Times New Roman" w:hAnsi="Times New Roman" w:cs="Times New Roman"/>
            <w:sz w:val="28"/>
            <w:szCs w:val="28"/>
            <w:lang w:eastAsia="ru-RU"/>
          </w:rPr>
          <w:t>см</w:t>
        </w:r>
      </w:smartTag>
      <w:r w:rsidRPr="00DB3C71">
        <w:rPr>
          <w:rFonts w:ascii="Times New Roman" w:eastAsia="Times New Roman" w:hAnsi="Times New Roman" w:cs="Times New Roman"/>
          <w:sz w:val="28"/>
          <w:szCs w:val="28"/>
          <w:lang w:val="en-US" w:eastAsia="ru-RU"/>
        </w:rPr>
        <w:t>.;</w:t>
      </w:r>
      <w:proofErr w:type="gramEnd"/>
    </w:p>
    <w:p w:rsidR="005B2EA5" w:rsidRPr="00DB3C71" w:rsidRDefault="005B2EA5" w:rsidP="005B2EA5">
      <w:pPr>
        <w:tabs>
          <w:tab w:val="left" w:pos="993"/>
        </w:tabs>
        <w:spacing w:after="0" w:line="240" w:lineRule="auto"/>
        <w:jc w:val="both"/>
        <w:rPr>
          <w:rFonts w:ascii="Times New Roman" w:eastAsia="Times New Roman" w:hAnsi="Times New Roman" w:cs="Times New Roman"/>
          <w:sz w:val="28"/>
          <w:szCs w:val="28"/>
          <w:lang w:eastAsia="ru-RU"/>
        </w:rPr>
      </w:pPr>
      <w:r w:rsidRPr="00DB3C71">
        <w:rPr>
          <w:rFonts w:ascii="Times New Roman" w:eastAsia="Times New Roman" w:hAnsi="Times New Roman" w:cs="Times New Roman"/>
          <w:sz w:val="28"/>
          <w:szCs w:val="28"/>
          <w:lang w:eastAsia="ru-RU"/>
        </w:rPr>
        <w:t xml:space="preserve">– </w:t>
      </w:r>
      <w:r w:rsidR="00B42F6D" w:rsidRPr="00DB3C71">
        <w:rPr>
          <w:rFonts w:ascii="Times New Roman" w:eastAsia="Times New Roman" w:hAnsi="Times New Roman" w:cs="Times New Roman"/>
          <w:sz w:val="28"/>
          <w:szCs w:val="28"/>
          <w:lang w:eastAsia="ru-RU"/>
        </w:rPr>
        <w:t xml:space="preserve">макаланын аталышы кара шрифт менен жазылат </w:t>
      </w:r>
      <w:r w:rsidRPr="00DB3C71">
        <w:rPr>
          <w:rFonts w:ascii="Times New Roman" w:eastAsia="Times New Roman" w:hAnsi="Times New Roman" w:cs="Times New Roman"/>
          <w:sz w:val="28"/>
          <w:szCs w:val="28"/>
          <w:lang w:eastAsia="ru-RU"/>
        </w:rPr>
        <w:t>(</w:t>
      </w:r>
      <w:r w:rsidR="00B42F6D" w:rsidRPr="00DB3C71">
        <w:rPr>
          <w:rFonts w:ascii="Times New Roman" w:eastAsia="Times New Roman" w:hAnsi="Times New Roman" w:cs="Times New Roman"/>
          <w:sz w:val="28"/>
          <w:szCs w:val="28"/>
          <w:lang w:eastAsia="ru-RU"/>
        </w:rPr>
        <w:t>ортого түздөлүп</w:t>
      </w:r>
      <w:r w:rsidRPr="00DB3C71">
        <w:rPr>
          <w:rFonts w:ascii="Times New Roman" w:eastAsia="Times New Roman" w:hAnsi="Times New Roman" w:cs="Times New Roman"/>
          <w:sz w:val="28"/>
          <w:szCs w:val="28"/>
          <w:lang w:eastAsia="ru-RU"/>
        </w:rPr>
        <w:t>);</w:t>
      </w:r>
    </w:p>
    <w:p w:rsidR="00FB30DD" w:rsidRPr="00DB3C71" w:rsidRDefault="005B2EA5" w:rsidP="005B2EA5">
      <w:pPr>
        <w:tabs>
          <w:tab w:val="left" w:pos="993"/>
        </w:tabs>
        <w:spacing w:after="0" w:line="240" w:lineRule="auto"/>
        <w:jc w:val="both"/>
        <w:rPr>
          <w:rFonts w:ascii="Times New Roman" w:eastAsia="Times New Roman" w:hAnsi="Times New Roman" w:cs="Times New Roman"/>
          <w:sz w:val="28"/>
          <w:szCs w:val="28"/>
          <w:lang w:eastAsia="ru-RU"/>
        </w:rPr>
      </w:pPr>
      <w:r w:rsidRPr="00DB3C71">
        <w:rPr>
          <w:rFonts w:ascii="Times New Roman" w:eastAsia="Times New Roman" w:hAnsi="Times New Roman" w:cs="Times New Roman"/>
          <w:sz w:val="28"/>
          <w:szCs w:val="28"/>
          <w:lang w:eastAsia="ru-RU"/>
        </w:rPr>
        <w:t xml:space="preserve">– </w:t>
      </w:r>
      <w:r w:rsidR="00B42F6D" w:rsidRPr="00DB3C71">
        <w:rPr>
          <w:rFonts w:ascii="Times New Roman" w:eastAsia="Times New Roman" w:hAnsi="Times New Roman" w:cs="Times New Roman"/>
          <w:sz w:val="28"/>
          <w:szCs w:val="28"/>
          <w:lang w:eastAsia="ru-RU"/>
        </w:rPr>
        <w:t>докладдын аталышынан кийин оӊ жогорку бурчта кара курсив шрифти менен автордун (авторлордун) фамилиясы менен инициалдары, кийинки сапта жөнөкөй шрифт менен – даражасы, наамы</w:t>
      </w:r>
      <w:r w:rsidR="00FB30DD" w:rsidRPr="00DB3C71">
        <w:rPr>
          <w:rFonts w:ascii="Times New Roman" w:eastAsia="Times New Roman" w:hAnsi="Times New Roman" w:cs="Times New Roman"/>
          <w:sz w:val="28"/>
          <w:szCs w:val="28"/>
          <w:lang w:eastAsia="ru-RU"/>
        </w:rPr>
        <w:t xml:space="preserve"> (кафедранын аталышы менен) жана автордун иштеген жери (толук аталышы менен), шаары</w:t>
      </w:r>
      <w:proofErr w:type="gramStart"/>
      <w:r w:rsidR="00FB30DD" w:rsidRPr="00DB3C71">
        <w:rPr>
          <w:rFonts w:ascii="Times New Roman" w:eastAsia="Times New Roman" w:hAnsi="Times New Roman" w:cs="Times New Roman"/>
          <w:sz w:val="28"/>
          <w:szCs w:val="28"/>
          <w:lang w:eastAsia="ru-RU"/>
        </w:rPr>
        <w:t xml:space="preserve"> ,</w:t>
      </w:r>
      <w:proofErr w:type="gramEnd"/>
      <w:r w:rsidR="00FB30DD" w:rsidRPr="00DB3C71">
        <w:rPr>
          <w:rFonts w:ascii="Times New Roman" w:eastAsia="Times New Roman" w:hAnsi="Times New Roman" w:cs="Times New Roman"/>
          <w:sz w:val="28"/>
          <w:szCs w:val="28"/>
          <w:lang w:eastAsia="ru-RU"/>
        </w:rPr>
        <w:t xml:space="preserve"> өлкөсү, электрондук почтасы;</w:t>
      </w:r>
    </w:p>
    <w:p w:rsidR="005B2EA5" w:rsidRPr="00DB3C71" w:rsidRDefault="005B2EA5" w:rsidP="005B2EA5">
      <w:pPr>
        <w:tabs>
          <w:tab w:val="left" w:pos="993"/>
        </w:tabs>
        <w:spacing w:after="0" w:line="240" w:lineRule="auto"/>
        <w:jc w:val="both"/>
        <w:rPr>
          <w:rFonts w:ascii="Times New Roman" w:eastAsia="Times New Roman" w:hAnsi="Times New Roman" w:cs="Times New Roman"/>
          <w:sz w:val="28"/>
          <w:szCs w:val="28"/>
          <w:lang w:eastAsia="ru-RU"/>
        </w:rPr>
      </w:pPr>
      <w:r w:rsidRPr="00DB3C71">
        <w:rPr>
          <w:rFonts w:ascii="Times New Roman" w:eastAsia="Times New Roman" w:hAnsi="Times New Roman" w:cs="Times New Roman"/>
          <w:sz w:val="28"/>
          <w:szCs w:val="28"/>
          <w:lang w:eastAsia="ru-RU"/>
        </w:rPr>
        <w:t xml:space="preserve">– </w:t>
      </w:r>
      <w:r w:rsidR="00FB30DD" w:rsidRPr="00DB3C71">
        <w:rPr>
          <w:rFonts w:ascii="Times New Roman" w:eastAsia="Times New Roman" w:hAnsi="Times New Roman" w:cs="Times New Roman"/>
          <w:sz w:val="28"/>
          <w:szCs w:val="28"/>
          <w:lang w:eastAsia="ru-RU"/>
        </w:rPr>
        <w:t xml:space="preserve">макаланын аннотациясы кыргыз, орус, англис тилдеринде берилет </w:t>
      </w:r>
      <w:r w:rsidRPr="00DB3C71">
        <w:rPr>
          <w:rFonts w:ascii="Times New Roman" w:eastAsia="Times New Roman" w:hAnsi="Times New Roman" w:cs="Times New Roman"/>
          <w:sz w:val="28"/>
          <w:szCs w:val="28"/>
          <w:lang w:eastAsia="ru-RU"/>
        </w:rPr>
        <w:t>(</w:t>
      </w:r>
      <w:r w:rsidR="00FB30DD" w:rsidRPr="00DB3C71">
        <w:rPr>
          <w:rFonts w:ascii="Times New Roman" w:eastAsia="Times New Roman" w:hAnsi="Times New Roman" w:cs="Times New Roman"/>
          <w:sz w:val="28"/>
          <w:szCs w:val="28"/>
          <w:lang w:eastAsia="ru-RU"/>
        </w:rPr>
        <w:t>Чет элдик окумуштууларга кыргыз тилиндеги аннотацияны ред</w:t>
      </w:r>
      <w:proofErr w:type="gramStart"/>
      <w:r w:rsidR="00FB30DD" w:rsidRPr="00DB3C71">
        <w:rPr>
          <w:rFonts w:ascii="Times New Roman" w:eastAsia="Times New Roman" w:hAnsi="Times New Roman" w:cs="Times New Roman"/>
          <w:sz w:val="28"/>
          <w:szCs w:val="28"/>
          <w:lang w:eastAsia="ru-RU"/>
        </w:rPr>
        <w:t>.к</w:t>
      </w:r>
      <w:proofErr w:type="gramEnd"/>
      <w:r w:rsidR="00FB30DD" w:rsidRPr="00DB3C71">
        <w:rPr>
          <w:rFonts w:ascii="Times New Roman" w:eastAsia="Times New Roman" w:hAnsi="Times New Roman" w:cs="Times New Roman"/>
          <w:sz w:val="28"/>
          <w:szCs w:val="28"/>
          <w:lang w:eastAsia="ru-RU"/>
        </w:rPr>
        <w:t>еӊеши жүргүзөт</w:t>
      </w:r>
      <w:r w:rsidRPr="00DB3C71">
        <w:rPr>
          <w:rFonts w:ascii="Times New Roman" w:eastAsia="Times New Roman" w:hAnsi="Times New Roman" w:cs="Times New Roman"/>
          <w:sz w:val="28"/>
          <w:szCs w:val="28"/>
          <w:lang w:eastAsia="ru-RU"/>
        </w:rPr>
        <w:t>).</w:t>
      </w:r>
    </w:p>
    <w:p w:rsidR="005B2EA5" w:rsidRDefault="005B2EA5" w:rsidP="005B2EA5">
      <w:pPr>
        <w:spacing w:after="0" w:line="240" w:lineRule="auto"/>
        <w:ind w:firstLine="851"/>
        <w:jc w:val="both"/>
        <w:rPr>
          <w:rFonts w:ascii="Times New Roman" w:eastAsia="Times New Roman" w:hAnsi="Times New Roman" w:cs="Times New Roman"/>
          <w:b/>
          <w:bCs/>
          <w:sz w:val="28"/>
          <w:szCs w:val="28"/>
          <w:lang w:eastAsia="ru-RU"/>
        </w:rPr>
      </w:pPr>
    </w:p>
    <w:p w:rsidR="000978BE" w:rsidRDefault="000978BE" w:rsidP="005B2EA5">
      <w:pPr>
        <w:spacing w:after="0" w:line="240" w:lineRule="auto"/>
        <w:ind w:firstLine="851"/>
        <w:jc w:val="both"/>
        <w:rPr>
          <w:rFonts w:ascii="Times New Roman" w:eastAsia="Times New Roman" w:hAnsi="Times New Roman" w:cs="Times New Roman"/>
          <w:b/>
          <w:bCs/>
          <w:sz w:val="28"/>
          <w:szCs w:val="28"/>
          <w:lang w:eastAsia="ru-RU"/>
        </w:rPr>
      </w:pPr>
    </w:p>
    <w:p w:rsidR="000978BE" w:rsidRPr="00DB3C71" w:rsidRDefault="000978BE" w:rsidP="005B2EA5">
      <w:pPr>
        <w:spacing w:after="0" w:line="240" w:lineRule="auto"/>
        <w:ind w:firstLine="851"/>
        <w:jc w:val="both"/>
        <w:rPr>
          <w:rFonts w:ascii="Times New Roman" w:eastAsia="Times New Roman" w:hAnsi="Times New Roman" w:cs="Times New Roman"/>
          <w:b/>
          <w:bCs/>
          <w:sz w:val="28"/>
          <w:szCs w:val="28"/>
          <w:lang w:eastAsia="ru-RU"/>
        </w:rPr>
      </w:pPr>
      <w:bookmarkStart w:id="0" w:name="_GoBack"/>
      <w:bookmarkEnd w:id="0"/>
    </w:p>
    <w:p w:rsidR="005B2EA5" w:rsidRPr="00DB3C71" w:rsidRDefault="005B2EA5" w:rsidP="005B2EA5">
      <w:pPr>
        <w:spacing w:after="0" w:line="240" w:lineRule="auto"/>
        <w:ind w:firstLine="851"/>
        <w:jc w:val="both"/>
        <w:rPr>
          <w:rFonts w:ascii="Times New Roman" w:eastAsia="Times New Roman" w:hAnsi="Times New Roman" w:cs="Times New Roman"/>
          <w:b/>
          <w:sz w:val="28"/>
          <w:szCs w:val="28"/>
          <w:lang w:eastAsia="ru-RU"/>
        </w:rPr>
      </w:pPr>
      <w:r w:rsidRPr="00DB3C71">
        <w:rPr>
          <w:rFonts w:ascii="Times New Roman" w:eastAsia="Times New Roman" w:hAnsi="Times New Roman" w:cs="Times New Roman"/>
          <w:b/>
          <w:sz w:val="28"/>
          <w:szCs w:val="28"/>
          <w:lang w:eastAsia="ru-RU"/>
        </w:rPr>
        <w:lastRenderedPageBreak/>
        <w:t>Автор</w:t>
      </w:r>
      <w:r w:rsidR="0049577E" w:rsidRPr="00DB3C71">
        <w:rPr>
          <w:rFonts w:ascii="Times New Roman" w:eastAsia="Times New Roman" w:hAnsi="Times New Roman" w:cs="Times New Roman"/>
          <w:b/>
          <w:sz w:val="28"/>
          <w:szCs w:val="28"/>
          <w:lang w:eastAsia="ru-RU"/>
        </w:rPr>
        <w:t>дук</w:t>
      </w:r>
      <w:r w:rsidRPr="00DB3C71">
        <w:rPr>
          <w:rFonts w:ascii="Times New Roman" w:eastAsia="Times New Roman" w:hAnsi="Times New Roman" w:cs="Times New Roman"/>
          <w:b/>
          <w:sz w:val="28"/>
          <w:szCs w:val="28"/>
          <w:lang w:eastAsia="ru-RU"/>
        </w:rPr>
        <w:t xml:space="preserve"> справка: БектуровТ.М. </w:t>
      </w:r>
    </w:p>
    <w:p w:rsidR="005B2EA5" w:rsidRPr="00DB3C71" w:rsidRDefault="005B2EA5" w:rsidP="005B2EA5">
      <w:pPr>
        <w:spacing w:after="0" w:line="240" w:lineRule="auto"/>
        <w:ind w:firstLine="851"/>
        <w:rPr>
          <w:rFonts w:ascii="Times New Roman" w:hAnsi="Times New Roman" w:cs="Times New Roman"/>
          <w:sz w:val="28"/>
          <w:szCs w:val="28"/>
        </w:rPr>
      </w:pPr>
    </w:p>
    <w:p w:rsidR="005B2EA5" w:rsidRPr="00DB3C71" w:rsidRDefault="005B2EA5" w:rsidP="005B2EA5">
      <w:pPr>
        <w:spacing w:after="0" w:line="240" w:lineRule="auto"/>
        <w:rPr>
          <w:rFonts w:ascii="Times New Roman" w:eastAsia="Times New Roman" w:hAnsi="Times New Roman" w:cs="Times New Roman"/>
          <w:sz w:val="28"/>
          <w:szCs w:val="28"/>
          <w:lang w:eastAsia="ru-RU"/>
        </w:rPr>
      </w:pPr>
      <w:r w:rsidRPr="00DB3C71">
        <w:rPr>
          <w:rFonts w:ascii="Times New Roman" w:eastAsia="Times New Roman" w:hAnsi="Times New Roman" w:cs="Times New Roman"/>
          <w:sz w:val="28"/>
          <w:szCs w:val="28"/>
          <w:lang w:eastAsia="ru-RU"/>
        </w:rPr>
        <w:t xml:space="preserve">Фамилия___________________________________________ </w:t>
      </w:r>
      <w:r w:rsidRPr="00DB3C71">
        <w:rPr>
          <w:rFonts w:ascii="Times New Roman" w:eastAsia="Times New Roman" w:hAnsi="Times New Roman" w:cs="Times New Roman"/>
          <w:sz w:val="28"/>
          <w:szCs w:val="28"/>
          <w:lang w:eastAsia="ru-RU"/>
        </w:rPr>
        <w:br/>
      </w:r>
      <w:r w:rsidR="0049577E" w:rsidRPr="00DB3C71">
        <w:rPr>
          <w:rFonts w:ascii="Times New Roman" w:eastAsia="Times New Roman" w:hAnsi="Times New Roman" w:cs="Times New Roman"/>
          <w:sz w:val="28"/>
          <w:szCs w:val="28"/>
          <w:lang w:eastAsia="ru-RU"/>
        </w:rPr>
        <w:t>Аты</w:t>
      </w:r>
      <w:r w:rsidRPr="00DB3C71">
        <w:rPr>
          <w:rFonts w:ascii="Times New Roman" w:eastAsia="Times New Roman" w:hAnsi="Times New Roman" w:cs="Times New Roman"/>
          <w:sz w:val="28"/>
          <w:szCs w:val="28"/>
          <w:lang w:eastAsia="ru-RU"/>
        </w:rPr>
        <w:t xml:space="preserve">_______________________________________________ </w:t>
      </w:r>
      <w:r w:rsidRPr="00DB3C71">
        <w:rPr>
          <w:rFonts w:ascii="Times New Roman" w:eastAsia="Times New Roman" w:hAnsi="Times New Roman" w:cs="Times New Roman"/>
          <w:sz w:val="28"/>
          <w:szCs w:val="28"/>
          <w:lang w:eastAsia="ru-RU"/>
        </w:rPr>
        <w:br/>
      </w:r>
      <w:r w:rsidR="0049577E" w:rsidRPr="00DB3C71">
        <w:rPr>
          <w:rFonts w:ascii="Times New Roman" w:eastAsia="Times New Roman" w:hAnsi="Times New Roman" w:cs="Times New Roman"/>
          <w:sz w:val="28"/>
          <w:szCs w:val="28"/>
          <w:lang w:eastAsia="ru-RU"/>
        </w:rPr>
        <w:t>Атасынын аты</w:t>
      </w:r>
      <w:r w:rsidRPr="00DB3C71">
        <w:rPr>
          <w:rFonts w:ascii="Times New Roman" w:eastAsia="Times New Roman" w:hAnsi="Times New Roman" w:cs="Times New Roman"/>
          <w:sz w:val="28"/>
          <w:szCs w:val="28"/>
          <w:lang w:eastAsia="ru-RU"/>
        </w:rPr>
        <w:t xml:space="preserve">__________________________________________ </w:t>
      </w:r>
      <w:r w:rsidRPr="00DB3C71">
        <w:rPr>
          <w:rFonts w:ascii="Times New Roman" w:eastAsia="Times New Roman" w:hAnsi="Times New Roman" w:cs="Times New Roman"/>
          <w:sz w:val="28"/>
          <w:szCs w:val="28"/>
          <w:lang w:eastAsia="ru-RU"/>
        </w:rPr>
        <w:br/>
      </w:r>
      <w:r w:rsidR="0049577E" w:rsidRPr="00DB3C71">
        <w:rPr>
          <w:rFonts w:ascii="Times New Roman" w:eastAsia="Times New Roman" w:hAnsi="Times New Roman" w:cs="Times New Roman"/>
          <w:sz w:val="28"/>
          <w:szCs w:val="28"/>
          <w:lang w:eastAsia="ru-RU"/>
        </w:rPr>
        <w:t xml:space="preserve">Иштеген жери </w:t>
      </w:r>
      <w:r w:rsidRPr="00DB3C71">
        <w:rPr>
          <w:rFonts w:ascii="Times New Roman" w:eastAsia="Times New Roman" w:hAnsi="Times New Roman" w:cs="Times New Roman"/>
          <w:sz w:val="28"/>
          <w:szCs w:val="28"/>
          <w:lang w:eastAsia="ru-RU"/>
        </w:rPr>
        <w:t xml:space="preserve"> (</w:t>
      </w:r>
      <w:r w:rsidR="0049577E" w:rsidRPr="00DB3C71">
        <w:rPr>
          <w:rFonts w:ascii="Times New Roman" w:eastAsia="Times New Roman" w:hAnsi="Times New Roman" w:cs="Times New Roman"/>
          <w:sz w:val="28"/>
          <w:szCs w:val="28"/>
          <w:lang w:eastAsia="ru-RU"/>
        </w:rPr>
        <w:t>толук аталышы</w:t>
      </w:r>
      <w:r w:rsidRPr="00DB3C71">
        <w:rPr>
          <w:rFonts w:ascii="Times New Roman" w:eastAsia="Times New Roman" w:hAnsi="Times New Roman" w:cs="Times New Roman"/>
          <w:sz w:val="28"/>
          <w:szCs w:val="28"/>
          <w:lang w:eastAsia="ru-RU"/>
        </w:rPr>
        <w:t xml:space="preserve">)__________ </w:t>
      </w:r>
      <w:r w:rsidRPr="00DB3C71">
        <w:rPr>
          <w:rFonts w:ascii="Times New Roman" w:eastAsia="Times New Roman" w:hAnsi="Times New Roman" w:cs="Times New Roman"/>
          <w:sz w:val="28"/>
          <w:szCs w:val="28"/>
          <w:lang w:eastAsia="ru-RU"/>
        </w:rPr>
        <w:br/>
      </w:r>
      <w:r w:rsidR="0049577E" w:rsidRPr="00DB3C71">
        <w:rPr>
          <w:rFonts w:ascii="Times New Roman" w:eastAsia="Times New Roman" w:hAnsi="Times New Roman" w:cs="Times New Roman"/>
          <w:sz w:val="28"/>
          <w:szCs w:val="28"/>
          <w:lang w:eastAsia="ru-RU"/>
        </w:rPr>
        <w:t>Кызматы</w:t>
      </w:r>
      <w:r w:rsidRPr="00DB3C71">
        <w:rPr>
          <w:rFonts w:ascii="Times New Roman" w:eastAsia="Times New Roman" w:hAnsi="Times New Roman" w:cs="Times New Roman"/>
          <w:sz w:val="28"/>
          <w:szCs w:val="28"/>
          <w:lang w:eastAsia="ru-RU"/>
        </w:rPr>
        <w:t xml:space="preserve"> (</w:t>
      </w:r>
      <w:r w:rsidR="0049577E" w:rsidRPr="00DB3C71">
        <w:rPr>
          <w:rFonts w:ascii="Times New Roman" w:eastAsia="Times New Roman" w:hAnsi="Times New Roman" w:cs="Times New Roman"/>
          <w:sz w:val="28"/>
          <w:szCs w:val="28"/>
          <w:lang w:eastAsia="ru-RU"/>
        </w:rPr>
        <w:t>иштеген кафедрасынын аталышы менен</w:t>
      </w:r>
      <w:r w:rsidRPr="00DB3C71">
        <w:rPr>
          <w:rFonts w:ascii="Times New Roman" w:eastAsia="Times New Roman" w:hAnsi="Times New Roman" w:cs="Times New Roman"/>
          <w:sz w:val="28"/>
          <w:szCs w:val="28"/>
          <w:lang w:eastAsia="ru-RU"/>
        </w:rPr>
        <w:t>) _______________</w:t>
      </w:r>
      <w:r w:rsidRPr="00DB3C71">
        <w:rPr>
          <w:rFonts w:ascii="Times New Roman" w:eastAsia="Times New Roman" w:hAnsi="Times New Roman" w:cs="Times New Roman"/>
          <w:sz w:val="28"/>
          <w:szCs w:val="28"/>
          <w:lang w:eastAsia="ru-RU"/>
        </w:rPr>
        <w:br/>
      </w:r>
      <w:r w:rsidR="0049577E" w:rsidRPr="00DB3C71">
        <w:rPr>
          <w:rFonts w:ascii="Times New Roman" w:eastAsia="Times New Roman" w:hAnsi="Times New Roman" w:cs="Times New Roman"/>
          <w:sz w:val="28"/>
          <w:szCs w:val="28"/>
          <w:lang w:eastAsia="ru-RU"/>
        </w:rPr>
        <w:t>Илимий даражасы</w:t>
      </w:r>
      <w:r w:rsidRPr="00DB3C71">
        <w:rPr>
          <w:rFonts w:ascii="Times New Roman" w:eastAsia="Times New Roman" w:hAnsi="Times New Roman" w:cs="Times New Roman"/>
          <w:sz w:val="28"/>
          <w:szCs w:val="28"/>
          <w:lang w:eastAsia="ru-RU"/>
        </w:rPr>
        <w:t xml:space="preserve">________________________________________ </w:t>
      </w:r>
      <w:r w:rsidRPr="00DB3C71">
        <w:rPr>
          <w:rFonts w:ascii="Times New Roman" w:eastAsia="Times New Roman" w:hAnsi="Times New Roman" w:cs="Times New Roman"/>
          <w:sz w:val="28"/>
          <w:szCs w:val="28"/>
          <w:lang w:eastAsia="ru-RU"/>
        </w:rPr>
        <w:br/>
      </w:r>
      <w:r w:rsidR="0049577E" w:rsidRPr="00DB3C71">
        <w:rPr>
          <w:rFonts w:ascii="Times New Roman" w:eastAsia="Times New Roman" w:hAnsi="Times New Roman" w:cs="Times New Roman"/>
          <w:sz w:val="28"/>
          <w:szCs w:val="28"/>
          <w:lang w:eastAsia="ru-RU"/>
        </w:rPr>
        <w:t>Илимий наамы</w:t>
      </w:r>
      <w:r w:rsidRPr="00DB3C71">
        <w:rPr>
          <w:rFonts w:ascii="Times New Roman" w:eastAsia="Times New Roman" w:hAnsi="Times New Roman" w:cs="Times New Roman"/>
          <w:sz w:val="28"/>
          <w:szCs w:val="28"/>
          <w:lang w:eastAsia="ru-RU"/>
        </w:rPr>
        <w:t xml:space="preserve">_________________________________________ </w:t>
      </w:r>
      <w:r w:rsidRPr="00DB3C71">
        <w:rPr>
          <w:rFonts w:ascii="Times New Roman" w:eastAsia="Times New Roman" w:hAnsi="Times New Roman" w:cs="Times New Roman"/>
          <w:sz w:val="28"/>
          <w:szCs w:val="28"/>
          <w:lang w:eastAsia="ru-RU"/>
        </w:rPr>
        <w:br/>
      </w:r>
      <w:r w:rsidR="0049577E" w:rsidRPr="00DB3C71">
        <w:rPr>
          <w:rFonts w:ascii="Times New Roman" w:eastAsia="Times New Roman" w:hAnsi="Times New Roman" w:cs="Times New Roman"/>
          <w:sz w:val="28"/>
          <w:szCs w:val="28"/>
          <w:lang w:eastAsia="ru-RU"/>
        </w:rPr>
        <w:t>Байланыш телефону</w:t>
      </w:r>
      <w:r w:rsidRPr="00DB3C71">
        <w:rPr>
          <w:rFonts w:ascii="Times New Roman" w:eastAsia="Times New Roman" w:hAnsi="Times New Roman" w:cs="Times New Roman"/>
          <w:sz w:val="28"/>
          <w:szCs w:val="28"/>
          <w:lang w:eastAsia="ru-RU"/>
        </w:rPr>
        <w:t xml:space="preserve">_____________________________________ </w:t>
      </w:r>
      <w:r w:rsidRPr="00DB3C71">
        <w:rPr>
          <w:rFonts w:ascii="Times New Roman" w:eastAsia="Times New Roman" w:hAnsi="Times New Roman" w:cs="Times New Roman"/>
          <w:sz w:val="28"/>
          <w:szCs w:val="28"/>
          <w:lang w:eastAsia="ru-RU"/>
        </w:rPr>
        <w:br/>
        <w:t>Электрон</w:t>
      </w:r>
      <w:r w:rsidR="00827AA5" w:rsidRPr="00DB3C71">
        <w:rPr>
          <w:rFonts w:ascii="Times New Roman" w:eastAsia="Times New Roman" w:hAnsi="Times New Roman" w:cs="Times New Roman"/>
          <w:sz w:val="28"/>
          <w:szCs w:val="28"/>
          <w:lang w:eastAsia="ru-RU"/>
        </w:rPr>
        <w:t>дук</w:t>
      </w:r>
      <w:r w:rsidRPr="00DB3C71">
        <w:rPr>
          <w:rFonts w:ascii="Times New Roman" w:eastAsia="Times New Roman" w:hAnsi="Times New Roman" w:cs="Times New Roman"/>
          <w:sz w:val="28"/>
          <w:szCs w:val="28"/>
          <w:lang w:eastAsia="ru-RU"/>
        </w:rPr>
        <w:t xml:space="preserve"> адрес</w:t>
      </w:r>
      <w:r w:rsidR="00827AA5" w:rsidRPr="00DB3C71">
        <w:rPr>
          <w:rFonts w:ascii="Times New Roman" w:eastAsia="Times New Roman" w:hAnsi="Times New Roman" w:cs="Times New Roman"/>
          <w:sz w:val="28"/>
          <w:szCs w:val="28"/>
          <w:lang w:eastAsia="ru-RU"/>
        </w:rPr>
        <w:t>и</w:t>
      </w:r>
      <w:r w:rsidRPr="00DB3C71">
        <w:rPr>
          <w:rFonts w:ascii="Times New Roman" w:eastAsia="Times New Roman" w:hAnsi="Times New Roman" w:cs="Times New Roman"/>
          <w:sz w:val="28"/>
          <w:szCs w:val="28"/>
          <w:lang w:eastAsia="ru-RU"/>
        </w:rPr>
        <w:t xml:space="preserve">_____________________________________ </w:t>
      </w:r>
      <w:r w:rsidRPr="00DB3C71">
        <w:rPr>
          <w:rFonts w:ascii="Times New Roman" w:eastAsia="Times New Roman" w:hAnsi="Times New Roman" w:cs="Times New Roman"/>
          <w:sz w:val="28"/>
          <w:szCs w:val="28"/>
          <w:lang w:eastAsia="ru-RU"/>
        </w:rPr>
        <w:br/>
        <w:t>Почт</w:t>
      </w:r>
      <w:r w:rsidR="00827AA5" w:rsidRPr="00DB3C71">
        <w:rPr>
          <w:rFonts w:ascii="Times New Roman" w:eastAsia="Times New Roman" w:hAnsi="Times New Roman" w:cs="Times New Roman"/>
          <w:sz w:val="28"/>
          <w:szCs w:val="28"/>
          <w:lang w:eastAsia="ru-RU"/>
        </w:rPr>
        <w:t xml:space="preserve">а дареги </w:t>
      </w:r>
      <w:r w:rsidRPr="00DB3C71">
        <w:rPr>
          <w:rFonts w:ascii="Times New Roman" w:eastAsia="Times New Roman" w:hAnsi="Times New Roman" w:cs="Times New Roman"/>
          <w:sz w:val="28"/>
          <w:szCs w:val="28"/>
          <w:lang w:eastAsia="ru-RU"/>
        </w:rPr>
        <w:t>индекс</w:t>
      </w:r>
      <w:r w:rsidR="00827AA5" w:rsidRPr="00DB3C71">
        <w:rPr>
          <w:rFonts w:ascii="Times New Roman" w:eastAsia="Times New Roman" w:hAnsi="Times New Roman" w:cs="Times New Roman"/>
          <w:sz w:val="28"/>
          <w:szCs w:val="28"/>
          <w:lang w:eastAsia="ru-RU"/>
        </w:rPr>
        <w:t>и менен</w:t>
      </w:r>
      <w:r w:rsidRPr="00DB3C71">
        <w:rPr>
          <w:rFonts w:ascii="Times New Roman" w:eastAsia="Times New Roman" w:hAnsi="Times New Roman" w:cs="Times New Roman"/>
          <w:sz w:val="28"/>
          <w:szCs w:val="28"/>
          <w:lang w:eastAsia="ru-RU"/>
        </w:rPr>
        <w:t xml:space="preserve">_____________________________ </w:t>
      </w:r>
      <w:r w:rsidRPr="00DB3C71">
        <w:rPr>
          <w:rFonts w:ascii="Times New Roman" w:eastAsia="Times New Roman" w:hAnsi="Times New Roman" w:cs="Times New Roman"/>
          <w:sz w:val="28"/>
          <w:szCs w:val="28"/>
          <w:lang w:eastAsia="ru-RU"/>
        </w:rPr>
        <w:br/>
      </w:r>
      <w:r w:rsidR="00827AA5" w:rsidRPr="00DB3C71">
        <w:rPr>
          <w:rFonts w:ascii="Times New Roman" w:eastAsia="Times New Roman" w:hAnsi="Times New Roman" w:cs="Times New Roman"/>
          <w:sz w:val="28"/>
          <w:szCs w:val="28"/>
          <w:lang w:eastAsia="ru-RU"/>
        </w:rPr>
        <w:t>Конференцияга катышуунун тү</w:t>
      </w:r>
      <w:proofErr w:type="gramStart"/>
      <w:r w:rsidR="00827AA5" w:rsidRPr="00DB3C71">
        <w:rPr>
          <w:rFonts w:ascii="Times New Roman" w:eastAsia="Times New Roman" w:hAnsi="Times New Roman" w:cs="Times New Roman"/>
          <w:sz w:val="28"/>
          <w:szCs w:val="28"/>
          <w:lang w:eastAsia="ru-RU"/>
        </w:rPr>
        <w:t>р</w:t>
      </w:r>
      <w:proofErr w:type="gramEnd"/>
      <w:r w:rsidR="00827AA5" w:rsidRPr="00DB3C71">
        <w:rPr>
          <w:rFonts w:ascii="Times New Roman" w:eastAsia="Times New Roman" w:hAnsi="Times New Roman" w:cs="Times New Roman"/>
          <w:sz w:val="28"/>
          <w:szCs w:val="28"/>
          <w:lang w:eastAsia="ru-RU"/>
        </w:rPr>
        <w:t>ү</w:t>
      </w:r>
      <w:r w:rsidRPr="00DB3C71">
        <w:rPr>
          <w:rFonts w:ascii="Times New Roman" w:eastAsia="Times New Roman" w:hAnsi="Times New Roman" w:cs="Times New Roman"/>
          <w:sz w:val="28"/>
          <w:szCs w:val="28"/>
          <w:lang w:eastAsia="ru-RU"/>
        </w:rPr>
        <w:t xml:space="preserve"> (</w:t>
      </w:r>
      <w:r w:rsidR="00827AA5" w:rsidRPr="00DB3C71">
        <w:rPr>
          <w:rFonts w:ascii="Times New Roman" w:eastAsia="Times New Roman" w:hAnsi="Times New Roman" w:cs="Times New Roman"/>
          <w:sz w:val="28"/>
          <w:szCs w:val="28"/>
          <w:lang w:eastAsia="ru-RU"/>
        </w:rPr>
        <w:t>сырттан</w:t>
      </w:r>
      <w:r w:rsidRPr="00DB3C71">
        <w:rPr>
          <w:rFonts w:ascii="Times New Roman" w:eastAsia="Times New Roman" w:hAnsi="Times New Roman" w:cs="Times New Roman"/>
          <w:sz w:val="28"/>
          <w:szCs w:val="28"/>
          <w:lang w:eastAsia="ru-RU"/>
        </w:rPr>
        <w:t>,</w:t>
      </w:r>
      <w:r w:rsidR="00827AA5" w:rsidRPr="00DB3C71">
        <w:rPr>
          <w:rFonts w:ascii="Times New Roman" w:eastAsia="Times New Roman" w:hAnsi="Times New Roman" w:cs="Times New Roman"/>
          <w:sz w:val="28"/>
          <w:szCs w:val="28"/>
          <w:lang w:eastAsia="ru-RU"/>
        </w:rPr>
        <w:t xml:space="preserve"> доклад менен чыгып сүйлөө</w:t>
      </w:r>
      <w:r w:rsidR="00DB3C71">
        <w:rPr>
          <w:rFonts w:ascii="Times New Roman" w:eastAsia="Times New Roman" w:hAnsi="Times New Roman" w:cs="Times New Roman"/>
          <w:sz w:val="28"/>
          <w:szCs w:val="28"/>
          <w:lang w:eastAsia="ru-RU"/>
        </w:rPr>
        <w:t>)</w:t>
      </w:r>
      <w:r w:rsidRPr="00DB3C71">
        <w:rPr>
          <w:rFonts w:ascii="Times New Roman" w:eastAsia="Times New Roman" w:hAnsi="Times New Roman" w:cs="Times New Roman"/>
          <w:sz w:val="28"/>
          <w:szCs w:val="28"/>
          <w:lang w:eastAsia="ru-RU"/>
        </w:rPr>
        <w:t xml:space="preserve">___ </w:t>
      </w:r>
    </w:p>
    <w:p w:rsidR="005B12E7" w:rsidRPr="00DB3C71" w:rsidRDefault="00827AA5" w:rsidP="005B2EA5">
      <w:pPr>
        <w:spacing w:after="0" w:line="240" w:lineRule="auto"/>
        <w:ind w:firstLine="851"/>
        <w:jc w:val="both"/>
        <w:rPr>
          <w:rFonts w:ascii="Times New Roman" w:eastAsia="Times New Roman" w:hAnsi="Times New Roman" w:cs="Times New Roman"/>
          <w:i/>
          <w:sz w:val="28"/>
          <w:szCs w:val="28"/>
          <w:lang w:eastAsia="ru-RU"/>
        </w:rPr>
      </w:pPr>
      <w:r w:rsidRPr="00DB3C71">
        <w:rPr>
          <w:rFonts w:ascii="Times New Roman" w:eastAsia="Times New Roman" w:hAnsi="Times New Roman" w:cs="Times New Roman"/>
          <w:i/>
          <w:color w:val="FF0000"/>
          <w:sz w:val="28"/>
          <w:szCs w:val="28"/>
          <w:lang w:eastAsia="ru-RU"/>
        </w:rPr>
        <w:t>Кабыл алынган макалалардын бардыгы рецензиядан өтө</w:t>
      </w:r>
      <w:proofErr w:type="gramStart"/>
      <w:r w:rsidRPr="00DB3C71">
        <w:rPr>
          <w:rFonts w:ascii="Times New Roman" w:eastAsia="Times New Roman" w:hAnsi="Times New Roman" w:cs="Times New Roman"/>
          <w:i/>
          <w:color w:val="FF0000"/>
          <w:sz w:val="28"/>
          <w:szCs w:val="28"/>
          <w:lang w:eastAsia="ru-RU"/>
        </w:rPr>
        <w:t>т</w:t>
      </w:r>
      <w:proofErr w:type="gramEnd"/>
      <w:r w:rsidRPr="00DB3C71">
        <w:rPr>
          <w:rFonts w:ascii="Times New Roman" w:eastAsia="Times New Roman" w:hAnsi="Times New Roman" w:cs="Times New Roman"/>
          <w:i/>
          <w:color w:val="FF0000"/>
          <w:sz w:val="28"/>
          <w:szCs w:val="28"/>
          <w:lang w:eastAsia="ru-RU"/>
        </w:rPr>
        <w:t>. Жогорудагы белгиленген талаптарга жооп бербеген макалалар жарык көрүүгө сунушталбайт</w:t>
      </w:r>
    </w:p>
    <w:p w:rsidR="00827AA5" w:rsidRPr="00DB3C71" w:rsidRDefault="00827AA5" w:rsidP="005B2EA5">
      <w:pPr>
        <w:spacing w:after="0" w:line="240" w:lineRule="auto"/>
        <w:ind w:firstLine="851"/>
        <w:jc w:val="both"/>
        <w:rPr>
          <w:rFonts w:ascii="Times New Roman" w:eastAsia="Times New Roman" w:hAnsi="Times New Roman" w:cs="Times New Roman"/>
          <w:sz w:val="28"/>
          <w:szCs w:val="28"/>
          <w:lang w:eastAsia="ru-RU"/>
        </w:rPr>
      </w:pPr>
    </w:p>
    <w:p w:rsidR="00827AA5" w:rsidRPr="00DB3C71" w:rsidRDefault="00827AA5" w:rsidP="005B2EA5">
      <w:pPr>
        <w:spacing w:after="0" w:line="240" w:lineRule="auto"/>
        <w:ind w:firstLine="851"/>
        <w:jc w:val="both"/>
        <w:rPr>
          <w:rFonts w:ascii="Times New Roman" w:eastAsia="Times New Roman" w:hAnsi="Times New Roman" w:cs="Times New Roman"/>
          <w:sz w:val="28"/>
          <w:szCs w:val="28"/>
          <w:lang w:eastAsia="ru-RU"/>
        </w:rPr>
      </w:pPr>
      <w:r w:rsidRPr="00DB3C71">
        <w:rPr>
          <w:rFonts w:ascii="Times New Roman" w:eastAsia="Times New Roman" w:hAnsi="Times New Roman" w:cs="Times New Roman"/>
          <w:sz w:val="28"/>
          <w:szCs w:val="28"/>
          <w:lang w:eastAsia="ru-RU"/>
        </w:rPr>
        <w:t>Кыргызстандык авторлорго бир макала ү</w:t>
      </w:r>
      <w:proofErr w:type="gramStart"/>
      <w:r w:rsidRPr="00DB3C71">
        <w:rPr>
          <w:rFonts w:ascii="Times New Roman" w:eastAsia="Times New Roman" w:hAnsi="Times New Roman" w:cs="Times New Roman"/>
          <w:sz w:val="28"/>
          <w:szCs w:val="28"/>
          <w:lang w:eastAsia="ru-RU"/>
        </w:rPr>
        <w:t>ч</w:t>
      </w:r>
      <w:proofErr w:type="gramEnd"/>
      <w:r w:rsidRPr="00DB3C71">
        <w:rPr>
          <w:rFonts w:ascii="Times New Roman" w:eastAsia="Times New Roman" w:hAnsi="Times New Roman" w:cs="Times New Roman"/>
          <w:sz w:val="28"/>
          <w:szCs w:val="28"/>
          <w:lang w:eastAsia="ru-RU"/>
        </w:rPr>
        <w:t>үн – 700 сом өлчөмүндө, ал эми чет элдик окумуштууларга – 1000 сом төлөнөт. Эгер макала 7 беттен ашып кетсе, кийинки ар бир бет үчүн – 100 сомдон кошулат. Макаланынжалпы кө</w:t>
      </w:r>
      <w:proofErr w:type="gramStart"/>
      <w:r w:rsidRPr="00DB3C71">
        <w:rPr>
          <w:rFonts w:ascii="Times New Roman" w:eastAsia="Times New Roman" w:hAnsi="Times New Roman" w:cs="Times New Roman"/>
          <w:sz w:val="28"/>
          <w:szCs w:val="28"/>
          <w:lang w:eastAsia="ru-RU"/>
        </w:rPr>
        <w:t>л</w:t>
      </w:r>
      <w:proofErr w:type="gramEnd"/>
      <w:r w:rsidRPr="00DB3C71">
        <w:rPr>
          <w:rFonts w:ascii="Times New Roman" w:eastAsia="Times New Roman" w:hAnsi="Times New Roman" w:cs="Times New Roman"/>
          <w:sz w:val="28"/>
          <w:szCs w:val="28"/>
          <w:lang w:eastAsia="ru-RU"/>
        </w:rPr>
        <w:t xml:space="preserve">өмү 7 беттен ашпашы керек. </w:t>
      </w:r>
      <w:r w:rsidR="00E912CF" w:rsidRPr="00DB3C71">
        <w:rPr>
          <w:rFonts w:ascii="Times New Roman" w:eastAsia="Times New Roman" w:hAnsi="Times New Roman" w:cs="Times New Roman"/>
          <w:sz w:val="28"/>
          <w:szCs w:val="28"/>
          <w:lang w:eastAsia="ru-RU"/>
        </w:rPr>
        <w:t>Жыйнакты почта аркылуу алууну каалагандар макаланын төлө</w:t>
      </w:r>
      <w:proofErr w:type="gramStart"/>
      <w:r w:rsidR="00E912CF" w:rsidRPr="00DB3C71">
        <w:rPr>
          <w:rFonts w:ascii="Times New Roman" w:eastAsia="Times New Roman" w:hAnsi="Times New Roman" w:cs="Times New Roman"/>
          <w:sz w:val="28"/>
          <w:szCs w:val="28"/>
          <w:lang w:eastAsia="ru-RU"/>
        </w:rPr>
        <w:t>м</w:t>
      </w:r>
      <w:proofErr w:type="gramEnd"/>
      <w:r w:rsidR="00E912CF" w:rsidRPr="00DB3C71">
        <w:rPr>
          <w:rFonts w:ascii="Times New Roman" w:eastAsia="Times New Roman" w:hAnsi="Times New Roman" w:cs="Times New Roman"/>
          <w:sz w:val="28"/>
          <w:szCs w:val="28"/>
          <w:lang w:eastAsia="ru-RU"/>
        </w:rPr>
        <w:t>үнө почта аркылуу жөнөтүү чыгымын (350 сом) кошо төлөөсү керек.</w:t>
      </w:r>
    </w:p>
    <w:p w:rsidR="00E912CF" w:rsidRPr="00DB3C71" w:rsidRDefault="00E912CF" w:rsidP="00E912CF">
      <w:pPr>
        <w:spacing w:after="0" w:line="240" w:lineRule="auto"/>
        <w:ind w:firstLine="708"/>
        <w:jc w:val="both"/>
        <w:rPr>
          <w:rFonts w:ascii="Times New Roman" w:hAnsi="Times New Roman" w:cs="Times New Roman"/>
          <w:sz w:val="28"/>
          <w:szCs w:val="28"/>
          <w:lang w:val="ky-KG"/>
        </w:rPr>
      </w:pPr>
      <w:r w:rsidRPr="00DB3C71">
        <w:rPr>
          <w:rFonts w:ascii="Times New Roman" w:hAnsi="Times New Roman" w:cs="Times New Roman"/>
          <w:sz w:val="28"/>
          <w:szCs w:val="28"/>
        </w:rPr>
        <w:t xml:space="preserve">Конференцияга катышууга байланыштуу чыгымдар жиберген тарап </w:t>
      </w:r>
      <w:r w:rsidRPr="00DB3C71">
        <w:rPr>
          <w:rFonts w:ascii="Times New Roman" w:hAnsi="Times New Roman" w:cs="Times New Roman"/>
          <w:sz w:val="28"/>
          <w:szCs w:val="28"/>
          <w:lang w:val="ky-KG"/>
        </w:rPr>
        <w:t xml:space="preserve">же жеке катышуучу тарабынан </w:t>
      </w:r>
      <w:r w:rsidRPr="00DB3C71">
        <w:rPr>
          <w:rFonts w:ascii="Times New Roman" w:hAnsi="Times New Roman" w:cs="Times New Roman"/>
          <w:sz w:val="28"/>
          <w:szCs w:val="28"/>
        </w:rPr>
        <w:t xml:space="preserve">төлөнөт. Конференцияга доклад менен катышуу маалыматын электрондук почта аркылуу 2020-жылдын 20-мартына чейин билдирүүнү суранабыз. </w:t>
      </w:r>
    </w:p>
    <w:p w:rsidR="005B2EA5" w:rsidRPr="00DB3C71" w:rsidRDefault="00E912CF" w:rsidP="005B2EA5">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DB3C71">
        <w:rPr>
          <w:rFonts w:ascii="Times New Roman" w:eastAsia="Times New Roman" w:hAnsi="Times New Roman" w:cs="Times New Roman"/>
          <w:sz w:val="28"/>
          <w:szCs w:val="28"/>
          <w:lang w:eastAsia="ru-RU"/>
        </w:rPr>
        <w:tab/>
        <w:t xml:space="preserve">Редакцияланган докладдарды − </w:t>
      </w:r>
      <w:hyperlink r:id="rId7" w:history="1">
        <w:r w:rsidRPr="00DB3C71">
          <w:rPr>
            <w:rStyle w:val="a3"/>
            <w:rFonts w:ascii="Times New Roman" w:hAnsi="Times New Roman" w:cs="Times New Roman"/>
            <w:color w:val="FF0000"/>
            <w:sz w:val="28"/>
            <w:szCs w:val="28"/>
            <w:u w:val="none"/>
            <w:shd w:val="clear" w:color="auto" w:fill="FFFFFF"/>
          </w:rPr>
          <w:t>kaldibaeva60@mail.ru</w:t>
        </w:r>
      </w:hyperlink>
      <w:r w:rsidRPr="00DB3C71">
        <w:rPr>
          <w:rFonts w:ascii="Times New Roman" w:hAnsi="Times New Roman" w:cs="Times New Roman"/>
          <w:sz w:val="28"/>
          <w:szCs w:val="28"/>
        </w:rPr>
        <w:t xml:space="preserve"> электрондук почтасы аркылуу же И.Арабаев атындагы КМУнун педагогика кафедрасына алып келсеӊиздер болот. Кафедранын дареги: Бишкек шаары</w:t>
      </w:r>
      <w:r w:rsidR="00BF1D81" w:rsidRPr="00DB3C71">
        <w:rPr>
          <w:rFonts w:ascii="Times New Roman" w:hAnsi="Times New Roman" w:cs="Times New Roman"/>
          <w:sz w:val="28"/>
          <w:szCs w:val="28"/>
        </w:rPr>
        <w:t>, 10-</w:t>
      </w:r>
      <w:r w:rsidRPr="00DB3C71">
        <w:rPr>
          <w:rFonts w:ascii="Times New Roman" w:hAnsi="Times New Roman" w:cs="Times New Roman"/>
          <w:sz w:val="28"/>
          <w:szCs w:val="28"/>
        </w:rPr>
        <w:t>кичи району, Кама кө</w:t>
      </w:r>
      <w:proofErr w:type="gramStart"/>
      <w:r w:rsidRPr="00DB3C71">
        <w:rPr>
          <w:rFonts w:ascii="Times New Roman" w:hAnsi="Times New Roman" w:cs="Times New Roman"/>
          <w:sz w:val="28"/>
          <w:szCs w:val="28"/>
        </w:rPr>
        <w:t>ч</w:t>
      </w:r>
      <w:proofErr w:type="gramEnd"/>
      <w:r w:rsidRPr="00DB3C71">
        <w:rPr>
          <w:rFonts w:ascii="Times New Roman" w:hAnsi="Times New Roman" w:cs="Times New Roman"/>
          <w:sz w:val="28"/>
          <w:szCs w:val="28"/>
        </w:rPr>
        <w:t xml:space="preserve">өсү 10 а. </w:t>
      </w:r>
    </w:p>
    <w:p w:rsidR="005B2EA5" w:rsidRPr="00DB3C71" w:rsidRDefault="00E912CF" w:rsidP="005B2EA5">
      <w:pPr>
        <w:spacing w:after="0" w:line="240" w:lineRule="auto"/>
        <w:ind w:firstLine="851"/>
        <w:jc w:val="both"/>
        <w:rPr>
          <w:rFonts w:ascii="Times New Roman" w:eastAsia="Times New Roman" w:hAnsi="Times New Roman" w:cs="Times New Roman"/>
          <w:color w:val="FF0000"/>
          <w:sz w:val="28"/>
          <w:szCs w:val="28"/>
          <w:lang w:eastAsia="ru-RU"/>
        </w:rPr>
      </w:pPr>
      <w:r w:rsidRPr="00DB3C71">
        <w:rPr>
          <w:rFonts w:ascii="Times New Roman" w:hAnsi="Times New Roman" w:cs="Times New Roman"/>
          <w:color w:val="000000"/>
          <w:sz w:val="28"/>
          <w:szCs w:val="28"/>
          <w:lang w:val="ky-KG"/>
        </w:rPr>
        <w:t>Маалымат үчүн телефондор</w:t>
      </w:r>
      <w:r w:rsidR="005B2EA5"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педагогика</w:t>
      </w:r>
      <w:r w:rsidR="005B2EA5" w:rsidRPr="00DB3C71">
        <w:rPr>
          <w:rFonts w:ascii="Times New Roman" w:eastAsia="Times New Roman" w:hAnsi="Times New Roman" w:cs="Times New Roman"/>
          <w:sz w:val="28"/>
          <w:szCs w:val="28"/>
          <w:lang w:eastAsia="ru-RU"/>
        </w:rPr>
        <w:t xml:space="preserve"> </w:t>
      </w:r>
      <w:r w:rsidRPr="00DB3C71">
        <w:rPr>
          <w:rFonts w:ascii="Times New Roman" w:eastAsia="Times New Roman" w:hAnsi="Times New Roman" w:cs="Times New Roman"/>
          <w:sz w:val="28"/>
          <w:szCs w:val="28"/>
          <w:lang w:eastAsia="ru-RU"/>
        </w:rPr>
        <w:t xml:space="preserve">кафедрасы </w:t>
      </w:r>
      <w:r w:rsidR="005B2EA5" w:rsidRPr="00DB3C71">
        <w:rPr>
          <w:rFonts w:ascii="Times New Roman" w:eastAsia="Times New Roman" w:hAnsi="Times New Roman" w:cs="Times New Roman"/>
          <w:sz w:val="28"/>
          <w:szCs w:val="28"/>
          <w:lang w:eastAsia="ru-RU"/>
        </w:rPr>
        <w:t xml:space="preserve">54-26-31 </w:t>
      </w:r>
      <w:r w:rsidRPr="00DB3C71">
        <w:rPr>
          <w:rFonts w:ascii="Times New Roman" w:eastAsia="Times New Roman" w:hAnsi="Times New Roman" w:cs="Times New Roman"/>
          <w:sz w:val="28"/>
          <w:szCs w:val="28"/>
          <w:lang w:eastAsia="ru-RU"/>
        </w:rPr>
        <w:t xml:space="preserve">же </w:t>
      </w:r>
      <w:r w:rsidR="005B2EA5" w:rsidRPr="00DB3C71">
        <w:rPr>
          <w:rFonts w:ascii="Times New Roman" w:eastAsia="Times New Roman" w:hAnsi="Times New Roman" w:cs="Times New Roman"/>
          <w:sz w:val="28"/>
          <w:szCs w:val="28"/>
          <w:lang w:eastAsia="ru-RU"/>
        </w:rPr>
        <w:t xml:space="preserve"> моб. тел. </w:t>
      </w:r>
      <w:r w:rsidR="005B2EA5" w:rsidRPr="00DB3C71">
        <w:rPr>
          <w:rFonts w:ascii="Times New Roman" w:eastAsia="Times New Roman" w:hAnsi="Times New Roman" w:cs="Times New Roman"/>
          <w:color w:val="FF0000"/>
          <w:sz w:val="28"/>
          <w:szCs w:val="28"/>
          <w:lang w:eastAsia="ru-RU"/>
        </w:rPr>
        <w:t>0772-21-96-67, 0555-92-26-96; 0772-27-89-15; 0770-24-15-31.</w:t>
      </w:r>
    </w:p>
    <w:p w:rsidR="00207B35" w:rsidRDefault="00207B35" w:rsidP="00207B35">
      <w:pPr>
        <w:spacing w:after="0" w:line="240" w:lineRule="auto"/>
        <w:ind w:firstLine="851"/>
        <w:jc w:val="center"/>
        <w:rPr>
          <w:rFonts w:ascii="Times New Roman" w:eastAsia="Times New Roman" w:hAnsi="Times New Roman" w:cs="Times New Roman"/>
          <w:b/>
          <w:bCs/>
          <w:sz w:val="28"/>
          <w:szCs w:val="28"/>
          <w:lang w:eastAsia="ru-RU"/>
        </w:rPr>
      </w:pPr>
    </w:p>
    <w:p w:rsidR="00207B35" w:rsidRPr="00DB3C71" w:rsidRDefault="00207B35" w:rsidP="00207B35">
      <w:pPr>
        <w:spacing w:after="0" w:line="240" w:lineRule="auto"/>
        <w:ind w:firstLine="851"/>
        <w:jc w:val="center"/>
        <w:rPr>
          <w:rFonts w:ascii="Times New Roman" w:eastAsia="Times New Roman" w:hAnsi="Times New Roman" w:cs="Times New Roman"/>
          <w:b/>
          <w:bCs/>
          <w:sz w:val="28"/>
          <w:szCs w:val="28"/>
          <w:lang w:eastAsia="ru-RU"/>
        </w:rPr>
      </w:pPr>
      <w:r w:rsidRPr="00DB3C71">
        <w:rPr>
          <w:rFonts w:ascii="Times New Roman" w:eastAsia="Times New Roman" w:hAnsi="Times New Roman" w:cs="Times New Roman"/>
          <w:b/>
          <w:bCs/>
          <w:sz w:val="28"/>
          <w:szCs w:val="28"/>
          <w:lang w:eastAsia="ru-RU"/>
        </w:rPr>
        <w:t>МАКАЛАНЫ ЖАЗУУ ҮЛГҮСҮ:</w:t>
      </w:r>
    </w:p>
    <w:p w:rsidR="005B2EA5" w:rsidRDefault="005B2EA5" w:rsidP="005B2EA5">
      <w:pPr>
        <w:spacing w:after="0" w:line="240" w:lineRule="auto"/>
        <w:ind w:firstLine="851"/>
        <w:jc w:val="both"/>
        <w:rPr>
          <w:rFonts w:ascii="Times New Roman" w:eastAsia="Times New Roman" w:hAnsi="Times New Roman" w:cs="Times New Roman"/>
          <w:sz w:val="28"/>
          <w:szCs w:val="28"/>
          <w:lang w:eastAsia="ru-RU"/>
        </w:rPr>
      </w:pPr>
    </w:p>
    <w:p w:rsidR="00207B35" w:rsidRPr="00207B35" w:rsidRDefault="00207B35" w:rsidP="00207B35">
      <w:pPr>
        <w:tabs>
          <w:tab w:val="left" w:pos="851"/>
        </w:tabs>
        <w:spacing w:after="0" w:line="240" w:lineRule="auto"/>
        <w:rPr>
          <w:rFonts w:ascii="Times New Roman" w:eastAsia="Calibri" w:hAnsi="Times New Roman" w:cs="Times New Roman"/>
          <w:b/>
          <w:sz w:val="24"/>
          <w:szCs w:val="24"/>
        </w:rPr>
      </w:pPr>
      <w:r w:rsidRPr="00207B35">
        <w:rPr>
          <w:rFonts w:ascii="Times New Roman" w:eastAsia="Calibri" w:hAnsi="Times New Roman" w:cs="Times New Roman"/>
          <w:b/>
          <w:sz w:val="24"/>
          <w:szCs w:val="24"/>
        </w:rPr>
        <w:t>УДК: 372.882(575.2) (04)</w:t>
      </w:r>
    </w:p>
    <w:p w:rsidR="00207B35" w:rsidRPr="00207B35" w:rsidRDefault="00207B35" w:rsidP="00207B35">
      <w:pPr>
        <w:tabs>
          <w:tab w:val="left" w:pos="851"/>
        </w:tabs>
        <w:spacing w:after="0" w:line="240" w:lineRule="auto"/>
        <w:rPr>
          <w:rFonts w:ascii="Times New Roman" w:eastAsia="Calibri" w:hAnsi="Times New Roman" w:cs="Times New Roman"/>
          <w:b/>
          <w:sz w:val="24"/>
          <w:szCs w:val="24"/>
        </w:rPr>
      </w:pPr>
    </w:p>
    <w:p w:rsidR="00207B35" w:rsidRPr="00207B35" w:rsidRDefault="00207B35" w:rsidP="00207B35">
      <w:pPr>
        <w:spacing w:after="0" w:line="240" w:lineRule="auto"/>
        <w:ind w:firstLine="1134"/>
        <w:jc w:val="right"/>
        <w:rPr>
          <w:rFonts w:ascii="Times New Roman" w:eastAsia="Times New Roman" w:hAnsi="Times New Roman" w:cs="Times New Roman"/>
          <w:iCs/>
          <w:sz w:val="24"/>
          <w:szCs w:val="24"/>
          <w:lang w:val="ky-KG" w:eastAsia="tr-TR"/>
        </w:rPr>
      </w:pPr>
      <w:r w:rsidRPr="00207B35">
        <w:rPr>
          <w:rFonts w:ascii="Times New Roman" w:eastAsia="Calibri" w:hAnsi="Times New Roman" w:cs="Times New Roman"/>
          <w:b/>
          <w:sz w:val="24"/>
          <w:szCs w:val="24"/>
        </w:rPr>
        <w:t>Калдыбаева А. Т.</w:t>
      </w:r>
      <w:r w:rsidRPr="00207B35">
        <w:rPr>
          <w:rFonts w:ascii="Times New Roman" w:eastAsia="Calibri" w:hAnsi="Times New Roman" w:cs="Times New Roman"/>
          <w:sz w:val="24"/>
          <w:szCs w:val="24"/>
        </w:rPr>
        <w:t xml:space="preserve"> – </w:t>
      </w:r>
      <w:r w:rsidRPr="00207B35">
        <w:rPr>
          <w:rFonts w:ascii="Times New Roman" w:eastAsia="Calibri" w:hAnsi="Times New Roman" w:cs="Times New Roman"/>
          <w:sz w:val="24"/>
          <w:szCs w:val="24"/>
          <w:lang w:val="ky-KG"/>
        </w:rPr>
        <w:t xml:space="preserve">доктор педагогических наук, профессор Кыргызский государственноый университет имени И. Арабаева, г. </w:t>
      </w:r>
      <w:r w:rsidRPr="00207B35">
        <w:rPr>
          <w:rFonts w:ascii="Times New Roman" w:eastAsia="Times New Roman" w:hAnsi="Times New Roman" w:cs="Times New Roman"/>
          <w:iCs/>
          <w:sz w:val="24"/>
          <w:szCs w:val="24"/>
          <w:lang w:val="ky-KG" w:eastAsia="tr-TR"/>
        </w:rPr>
        <w:t xml:space="preserve">Бишкек, Кыргызская Республика, </w:t>
      </w:r>
    </w:p>
    <w:p w:rsidR="00207B35" w:rsidRPr="00207B35" w:rsidRDefault="00207B35" w:rsidP="00207B35">
      <w:pPr>
        <w:spacing w:after="0" w:line="240" w:lineRule="auto"/>
        <w:ind w:firstLine="1134"/>
        <w:jc w:val="right"/>
        <w:rPr>
          <w:rFonts w:ascii="Times New Roman" w:eastAsia="Calibri" w:hAnsi="Times New Roman" w:cs="Times New Roman"/>
          <w:sz w:val="24"/>
          <w:szCs w:val="24"/>
          <w:lang w:val="ky-KG"/>
        </w:rPr>
      </w:pPr>
    </w:p>
    <w:p w:rsidR="00207B35" w:rsidRPr="00207B35" w:rsidRDefault="00207B35" w:rsidP="00207B35">
      <w:pPr>
        <w:spacing w:after="0" w:line="240" w:lineRule="auto"/>
        <w:ind w:firstLine="1134"/>
        <w:jc w:val="right"/>
        <w:rPr>
          <w:rFonts w:ascii="Times New Roman" w:eastAsia="Times New Roman" w:hAnsi="Times New Roman" w:cs="Times New Roman"/>
          <w:iCs/>
          <w:sz w:val="24"/>
          <w:szCs w:val="24"/>
          <w:lang w:val="ky-KG" w:eastAsia="tr-TR"/>
        </w:rPr>
      </w:pPr>
      <w:r w:rsidRPr="00207B35">
        <w:rPr>
          <w:rFonts w:ascii="Times New Roman" w:eastAsia="Calibri" w:hAnsi="Times New Roman" w:cs="Times New Roman"/>
          <w:b/>
          <w:sz w:val="24"/>
          <w:szCs w:val="24"/>
        </w:rPr>
        <w:t>Калдыбаева А. Т.</w:t>
      </w:r>
      <w:r w:rsidRPr="00207B35">
        <w:rPr>
          <w:rFonts w:ascii="Times New Roman" w:eastAsia="Calibri" w:hAnsi="Times New Roman" w:cs="Times New Roman"/>
          <w:sz w:val="24"/>
          <w:szCs w:val="24"/>
        </w:rPr>
        <w:t xml:space="preserve"> – </w:t>
      </w:r>
      <w:r w:rsidRPr="00207B35">
        <w:rPr>
          <w:rFonts w:ascii="Times New Roman" w:eastAsia="Calibri" w:hAnsi="Times New Roman" w:cs="Times New Roman"/>
          <w:sz w:val="24"/>
          <w:szCs w:val="24"/>
          <w:lang w:val="ky-KG"/>
        </w:rPr>
        <w:t xml:space="preserve">педагогика илимдеринин доктору, профессор, И. Арабаев атындагы Кыргыз мамлекеттик университети, </w:t>
      </w:r>
      <w:r w:rsidRPr="00207B35">
        <w:rPr>
          <w:rFonts w:ascii="Times New Roman" w:eastAsia="Times New Roman" w:hAnsi="Times New Roman" w:cs="Times New Roman"/>
          <w:iCs/>
          <w:sz w:val="24"/>
          <w:szCs w:val="24"/>
          <w:lang w:val="ky-KG" w:eastAsia="tr-TR"/>
        </w:rPr>
        <w:t xml:space="preserve">Бишкек ш., Кыргыз Республикасы, </w:t>
      </w:r>
    </w:p>
    <w:p w:rsidR="00207B35" w:rsidRPr="00207B35" w:rsidRDefault="00207B35" w:rsidP="00207B35">
      <w:pPr>
        <w:spacing w:after="0" w:line="240" w:lineRule="auto"/>
        <w:ind w:firstLine="1134"/>
        <w:jc w:val="right"/>
        <w:rPr>
          <w:rFonts w:ascii="Times New Roman" w:eastAsia="Calibri" w:hAnsi="Times New Roman" w:cs="Times New Roman"/>
          <w:sz w:val="24"/>
          <w:szCs w:val="24"/>
          <w:lang w:val="ky-KG"/>
        </w:rPr>
      </w:pPr>
    </w:p>
    <w:p w:rsidR="00207B35" w:rsidRPr="00207B35" w:rsidRDefault="00207B35" w:rsidP="00207B35">
      <w:pPr>
        <w:spacing w:after="0" w:line="240" w:lineRule="auto"/>
        <w:contextualSpacing/>
        <w:jc w:val="right"/>
        <w:rPr>
          <w:rFonts w:ascii="Times New Roman" w:eastAsia="Calibri" w:hAnsi="Times New Roman" w:cs="Times New Roman"/>
          <w:sz w:val="24"/>
          <w:szCs w:val="24"/>
          <w:lang w:val="ky-KG"/>
        </w:rPr>
      </w:pPr>
      <w:r w:rsidRPr="00207B35">
        <w:rPr>
          <w:rFonts w:ascii="Times New Roman" w:eastAsia="Calibri" w:hAnsi="Times New Roman" w:cs="Times New Roman"/>
          <w:b/>
          <w:sz w:val="24"/>
          <w:szCs w:val="24"/>
          <w:lang w:val="ky-KG"/>
        </w:rPr>
        <w:t xml:space="preserve">Kaldybayeva A. T. – </w:t>
      </w:r>
      <w:r w:rsidRPr="00207B35">
        <w:rPr>
          <w:rFonts w:ascii="Times New Roman" w:eastAsia="Calibri" w:hAnsi="Times New Roman" w:cs="Times New Roman"/>
          <w:sz w:val="24"/>
          <w:szCs w:val="24"/>
          <w:lang w:val="ky-KG"/>
        </w:rPr>
        <w:t xml:space="preserve">doctor of pedagogical Sciences, Professor I. Arabaev Kyrgyz state University, Bishkek, Kyrgyz Republic, </w:t>
      </w:r>
    </w:p>
    <w:p w:rsidR="00207B35" w:rsidRPr="00207B35" w:rsidRDefault="00207B35" w:rsidP="00207B35">
      <w:pPr>
        <w:spacing w:after="0" w:line="240" w:lineRule="auto"/>
        <w:contextualSpacing/>
        <w:jc w:val="center"/>
        <w:rPr>
          <w:rFonts w:ascii="Times New Roman" w:eastAsia="Calibri" w:hAnsi="Times New Roman" w:cs="Times New Roman"/>
          <w:b/>
          <w:sz w:val="24"/>
          <w:szCs w:val="24"/>
          <w:lang w:val="ky-KG"/>
        </w:rPr>
      </w:pPr>
    </w:p>
    <w:p w:rsidR="00207B35" w:rsidRPr="00207B35" w:rsidRDefault="00207B35" w:rsidP="00207B35">
      <w:pPr>
        <w:spacing w:after="0" w:line="240" w:lineRule="auto"/>
        <w:contextualSpacing/>
        <w:jc w:val="center"/>
        <w:rPr>
          <w:rFonts w:ascii="Times New Roman" w:eastAsia="Calibri" w:hAnsi="Times New Roman" w:cs="Times New Roman"/>
          <w:b/>
          <w:sz w:val="24"/>
          <w:szCs w:val="24"/>
          <w:lang w:val="ky-KG"/>
        </w:rPr>
      </w:pPr>
      <w:r w:rsidRPr="00207B35">
        <w:rPr>
          <w:rFonts w:ascii="Times New Roman" w:eastAsia="Calibri" w:hAnsi="Times New Roman" w:cs="Times New Roman"/>
          <w:b/>
          <w:sz w:val="24"/>
          <w:szCs w:val="24"/>
          <w:lang w:val="ky-KG"/>
        </w:rPr>
        <w:t xml:space="preserve">ЖОЖДОГУ БҮТҮНДӨЙ ПЕДАГОГИКАЛЫК ПРОЦЕССТЕГИ АЛДЫӉКЫ ТЕНДЕНЦИЯЛАР  </w:t>
      </w:r>
    </w:p>
    <w:p w:rsidR="00207B35" w:rsidRPr="00207B35" w:rsidRDefault="00207B35" w:rsidP="00207B35">
      <w:pPr>
        <w:spacing w:after="0" w:line="240" w:lineRule="auto"/>
        <w:contextualSpacing/>
        <w:jc w:val="center"/>
        <w:rPr>
          <w:rFonts w:ascii="Times New Roman" w:eastAsia="Calibri" w:hAnsi="Times New Roman" w:cs="Times New Roman"/>
          <w:b/>
          <w:sz w:val="24"/>
          <w:szCs w:val="24"/>
        </w:rPr>
      </w:pPr>
      <w:r w:rsidRPr="00207B35">
        <w:rPr>
          <w:rFonts w:ascii="Times New Roman" w:eastAsia="Calibri" w:hAnsi="Times New Roman" w:cs="Times New Roman"/>
          <w:b/>
          <w:sz w:val="24"/>
          <w:szCs w:val="24"/>
        </w:rPr>
        <w:t>ВЕДУЩИЕ ТЕНДЕНЦИИ ПРОЦЕССА ТЕХНОЛОГИЗАЦИИ ЦЕЛОСТНОГО ПЕДАГОГИЧЕСКОГО ПРОЦЕССА В ВУЗЕ</w:t>
      </w:r>
    </w:p>
    <w:p w:rsidR="00207B35" w:rsidRPr="00207B35" w:rsidRDefault="00207B35" w:rsidP="00207B35">
      <w:pPr>
        <w:spacing w:after="0" w:line="240" w:lineRule="auto"/>
        <w:contextualSpacing/>
        <w:jc w:val="center"/>
        <w:rPr>
          <w:rFonts w:ascii="Times New Roman" w:eastAsia="Calibri" w:hAnsi="Times New Roman" w:cs="Times New Roman"/>
          <w:b/>
          <w:sz w:val="24"/>
          <w:szCs w:val="24"/>
          <w:lang w:val="ky-KG"/>
        </w:rPr>
      </w:pPr>
      <w:r w:rsidRPr="00207B35">
        <w:rPr>
          <w:rFonts w:ascii="Times New Roman" w:eastAsia="Calibri" w:hAnsi="Times New Roman" w:cs="Times New Roman"/>
          <w:b/>
          <w:sz w:val="24"/>
          <w:szCs w:val="24"/>
          <w:lang w:val="ky-KG"/>
        </w:rPr>
        <w:t>LEADING TRENDS IN THE PROCESS OF TECHNOLOGIZATION OF THE HOLISTIC PEDAGOGICAL PROCESS AT THE UNIVERSITY</w:t>
      </w:r>
    </w:p>
    <w:p w:rsidR="00207B35" w:rsidRPr="00207B35" w:rsidRDefault="00207B35" w:rsidP="00207B35">
      <w:pPr>
        <w:spacing w:after="0" w:line="240" w:lineRule="auto"/>
        <w:contextualSpacing/>
        <w:jc w:val="center"/>
        <w:rPr>
          <w:rFonts w:ascii="Times New Roman" w:eastAsia="Calibri" w:hAnsi="Times New Roman" w:cs="Times New Roman"/>
          <w:b/>
          <w:sz w:val="24"/>
          <w:szCs w:val="24"/>
          <w:lang w:val="ky-KG"/>
        </w:rPr>
      </w:pPr>
    </w:p>
    <w:p w:rsidR="00207B35" w:rsidRPr="00207B35" w:rsidRDefault="00207B35" w:rsidP="00207B35">
      <w:pPr>
        <w:spacing w:after="0" w:line="240"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b/>
          <w:sz w:val="24"/>
          <w:szCs w:val="24"/>
          <w:lang w:val="ky-KG"/>
        </w:rPr>
        <w:t>Аннотация.</w:t>
      </w:r>
      <w:r w:rsidRPr="00207B35">
        <w:rPr>
          <w:rFonts w:ascii="Times New Roman" w:eastAsia="Calibri" w:hAnsi="Times New Roman" w:cs="Times New Roman"/>
          <w:sz w:val="24"/>
          <w:szCs w:val="24"/>
          <w:lang w:val="ky-KG"/>
        </w:rPr>
        <w:t xml:space="preserve"> Билим берүүнүн жаӊылантуу бүгүнкү күндө педагогдордон заманбап билим берүү системасындагы инновациялык өзгөрүүлөрдүн  тенденцияларын, окутуунун салттуу, өнүктүрүүчү жана инсандык-багыттуу системасын, педагогикалык технологиялардын маӊызын түшүнүп, окутуунун интерактивдүү усулдарын жана формаларын, ошондой эле жалпы өзүнүн педагогикалык ишмердигинде колдонулуучу педагогикалык технологиялардын өзгөчөлүктөрүн жана натыйжалуулугун билиши керек.  </w:t>
      </w:r>
    </w:p>
    <w:p w:rsidR="00207B35" w:rsidRPr="00207B35" w:rsidRDefault="00207B35" w:rsidP="00207B35">
      <w:pPr>
        <w:spacing w:after="0" w:line="240"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b/>
          <w:sz w:val="24"/>
          <w:szCs w:val="24"/>
          <w:lang w:val="ky-KG"/>
        </w:rPr>
        <w:t>Түйүндүү сөздөр.</w:t>
      </w:r>
      <w:r w:rsidRPr="00207B35">
        <w:rPr>
          <w:rFonts w:ascii="Times New Roman" w:eastAsia="Calibri" w:hAnsi="Times New Roman" w:cs="Times New Roman"/>
          <w:sz w:val="24"/>
          <w:szCs w:val="24"/>
          <w:lang w:val="ky-KG"/>
        </w:rPr>
        <w:t xml:space="preserve"> технология, билим берүү системасы, өзгөрүүлөр жана багыттар касиеттер: интеграция, гумандаштыруу, гуманитарийлештирүү, дифференциация, диверсификация, көп варианттуулук, көп баскычтуулук, фундаменталдаштыруу, компьютерлештирүү, маалыматташтыруу, индивидуалдаштыруу.</w:t>
      </w:r>
    </w:p>
    <w:p w:rsidR="00207B35" w:rsidRPr="00207B35" w:rsidRDefault="00207B35" w:rsidP="00207B35">
      <w:pPr>
        <w:spacing w:after="0" w:line="240" w:lineRule="auto"/>
        <w:ind w:firstLine="709"/>
        <w:jc w:val="both"/>
        <w:rPr>
          <w:rFonts w:ascii="Times New Roman" w:eastAsia="Calibri" w:hAnsi="Times New Roman" w:cs="Times New Roman"/>
          <w:b/>
          <w:sz w:val="24"/>
          <w:szCs w:val="24"/>
          <w:lang w:val="ky-KG"/>
        </w:rPr>
      </w:pPr>
    </w:p>
    <w:p w:rsidR="00207B35" w:rsidRPr="00207B35" w:rsidRDefault="00207B35" w:rsidP="00207B35">
      <w:pPr>
        <w:spacing w:after="0" w:line="240"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b/>
          <w:sz w:val="24"/>
          <w:szCs w:val="24"/>
        </w:rPr>
        <w:t>Аннотация.</w:t>
      </w:r>
      <w:r w:rsidRPr="00207B35">
        <w:rPr>
          <w:rFonts w:ascii="Times New Roman" w:eastAsia="Calibri" w:hAnsi="Times New Roman" w:cs="Times New Roman"/>
          <w:sz w:val="24"/>
          <w:szCs w:val="24"/>
        </w:rPr>
        <w:t xml:space="preserve"> Обновление образования сегодня требует от педагогов знания тенденций инновационных изменений в системе современного образования отличий традиционной, развивающей и личностно-ориентированной систем обучения, понимания сущности педагогической технологии, знания интерактивных форм и методов обучения, также особенности и эффективность применяемых педагогических технологий и собственной педагогической деятельности в целом.</w:t>
      </w:r>
      <w:r w:rsidRPr="00207B35">
        <w:rPr>
          <w:rFonts w:ascii="Times New Roman" w:eastAsia="Calibri" w:hAnsi="Times New Roman" w:cs="Times New Roman"/>
          <w:color w:val="FF0000"/>
          <w:sz w:val="24"/>
          <w:szCs w:val="24"/>
          <w:lang w:val="ky-KG"/>
        </w:rPr>
        <w:t xml:space="preserve"> </w:t>
      </w:r>
    </w:p>
    <w:p w:rsidR="00207B35" w:rsidRPr="00207B35" w:rsidRDefault="00207B35" w:rsidP="00207B35">
      <w:pPr>
        <w:spacing w:after="0" w:line="240" w:lineRule="auto"/>
        <w:ind w:firstLine="709"/>
        <w:jc w:val="both"/>
        <w:rPr>
          <w:rFonts w:ascii="Times New Roman" w:eastAsia="Calibri" w:hAnsi="Times New Roman" w:cs="Times New Roman"/>
          <w:sz w:val="24"/>
          <w:szCs w:val="24"/>
        </w:rPr>
      </w:pPr>
      <w:proofErr w:type="gramStart"/>
      <w:r w:rsidRPr="00207B35">
        <w:rPr>
          <w:rFonts w:ascii="Times New Roman" w:eastAsia="Calibri" w:hAnsi="Times New Roman" w:cs="Times New Roman"/>
          <w:b/>
          <w:sz w:val="24"/>
          <w:szCs w:val="24"/>
        </w:rPr>
        <w:t>Ключевые слова:</w:t>
      </w:r>
      <w:r w:rsidRPr="00207B35">
        <w:rPr>
          <w:rFonts w:ascii="Times New Roman" w:eastAsia="Calibri" w:hAnsi="Times New Roman" w:cs="Times New Roman"/>
          <w:sz w:val="24"/>
          <w:szCs w:val="24"/>
        </w:rPr>
        <w:t xml:space="preserve"> технология, система образования изменения и направления, свойства, интеграция, гуманизация, гуманитаризация, дифференциация, диверсификация, многовариантность, многоуровневость, фундаментализация, компьютеризация, информатизация, индивидуализация.</w:t>
      </w:r>
      <w:proofErr w:type="gramEnd"/>
    </w:p>
    <w:p w:rsidR="00207B35" w:rsidRPr="00207B35" w:rsidRDefault="00207B35" w:rsidP="00207B35">
      <w:pPr>
        <w:spacing w:after="0" w:line="240" w:lineRule="auto"/>
        <w:contextualSpacing/>
        <w:jc w:val="center"/>
        <w:rPr>
          <w:rFonts w:ascii="Times New Roman" w:eastAsia="Calibri" w:hAnsi="Times New Roman" w:cs="Times New Roman"/>
          <w:b/>
          <w:sz w:val="24"/>
          <w:szCs w:val="24"/>
          <w:lang w:val="ky-KG"/>
        </w:rPr>
      </w:pPr>
    </w:p>
    <w:p w:rsidR="00207B35" w:rsidRPr="00207B35" w:rsidRDefault="00207B35" w:rsidP="00207B35">
      <w:pPr>
        <w:spacing w:after="0" w:line="240" w:lineRule="auto"/>
        <w:ind w:firstLine="709"/>
        <w:contextualSpacing/>
        <w:jc w:val="both"/>
        <w:rPr>
          <w:rFonts w:ascii="Times New Roman" w:eastAsia="Calibri" w:hAnsi="Times New Roman" w:cs="Times New Roman"/>
          <w:sz w:val="24"/>
          <w:szCs w:val="24"/>
          <w:lang w:val="ky-KG"/>
        </w:rPr>
      </w:pPr>
      <w:r w:rsidRPr="00207B35">
        <w:rPr>
          <w:rFonts w:ascii="Times New Roman" w:eastAsia="Calibri" w:hAnsi="Times New Roman" w:cs="Times New Roman"/>
          <w:b/>
          <w:sz w:val="24"/>
          <w:szCs w:val="24"/>
          <w:lang w:val="ky-KG"/>
        </w:rPr>
        <w:t xml:space="preserve">Annotation. </w:t>
      </w:r>
      <w:r w:rsidRPr="00207B35">
        <w:rPr>
          <w:rFonts w:ascii="Times New Roman" w:eastAsia="Calibri" w:hAnsi="Times New Roman" w:cs="Times New Roman"/>
          <w:sz w:val="24"/>
          <w:szCs w:val="24"/>
          <w:lang w:val="ky-KG"/>
        </w:rPr>
        <w:t xml:space="preserve">Updating of education today requires teachers to know the trends of innovative changes in the system of modern education differences traditional, developmental and personality-oriented learning systems, understanding the essence of pedagogical technology, knowledge of interactive forms and methods of teaching, as well as the features and effectiveness of the applied pedagogical technologies and their own teaching activities in General. </w:t>
      </w:r>
    </w:p>
    <w:p w:rsidR="00207B35" w:rsidRPr="00207B35" w:rsidRDefault="00207B35" w:rsidP="00207B35">
      <w:pPr>
        <w:spacing w:after="0" w:line="240" w:lineRule="auto"/>
        <w:ind w:firstLine="709"/>
        <w:contextualSpacing/>
        <w:jc w:val="both"/>
        <w:rPr>
          <w:rFonts w:ascii="Times New Roman" w:eastAsia="Calibri" w:hAnsi="Times New Roman" w:cs="Times New Roman"/>
          <w:sz w:val="24"/>
          <w:szCs w:val="24"/>
          <w:lang w:val="ky-KG"/>
        </w:rPr>
      </w:pPr>
      <w:r w:rsidRPr="00207B35">
        <w:rPr>
          <w:rFonts w:ascii="Times New Roman" w:eastAsia="Calibri" w:hAnsi="Times New Roman" w:cs="Times New Roman"/>
          <w:b/>
          <w:sz w:val="24"/>
          <w:szCs w:val="24"/>
          <w:lang w:val="ky-KG"/>
        </w:rPr>
        <w:t>Keywords:</w:t>
      </w:r>
      <w:r w:rsidRPr="00207B35">
        <w:rPr>
          <w:rFonts w:ascii="Times New Roman" w:eastAsia="Calibri" w:hAnsi="Times New Roman" w:cs="Times New Roman"/>
          <w:sz w:val="24"/>
          <w:szCs w:val="24"/>
          <w:lang w:val="ky-KG"/>
        </w:rPr>
        <w:t xml:space="preserve"> technology, education system changes and directions, properties, integration, humanization, humanitarization, differentiation, diversification, multivariance, multilevel, fundamentalization</w:t>
      </w:r>
    </w:p>
    <w:p w:rsidR="00207B35" w:rsidRPr="00207B35" w:rsidRDefault="00207B35" w:rsidP="00207B35">
      <w:pPr>
        <w:spacing w:after="0" w:line="240" w:lineRule="auto"/>
        <w:ind w:firstLine="709"/>
        <w:jc w:val="both"/>
        <w:rPr>
          <w:rFonts w:ascii="Times New Roman" w:eastAsia="Calibri" w:hAnsi="Times New Roman" w:cs="Times New Roman"/>
          <w:sz w:val="24"/>
          <w:szCs w:val="24"/>
          <w:lang w:val="ky-KG"/>
        </w:rPr>
      </w:pP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sz w:val="24"/>
          <w:szCs w:val="24"/>
          <w:lang w:val="ky-KG"/>
        </w:rPr>
        <w:t>Педагогикалык илимде «технология» термининин пайда болуусуна билим берүү системасында болуп жаткан бир катар өзгөрүүлөр жана багыттар негиз болду жана алар төмөнкүдөй касиеттер менен мүнөздөлдү: интеграция, гумандаштыруу, гуманитарийлештирүү, дифференциация, диверсификация, көп варианттуулук, көп баскычтуулук, фундаменталдаштыруу, компьютерлештирүү, маалыматташтыруу, индивидуалдаштыруу [1, 75-б.]:</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sz w:val="24"/>
          <w:szCs w:val="24"/>
          <w:lang w:val="ky-KG"/>
        </w:rPr>
        <w:t xml:space="preserve">Билим берүүнү </w:t>
      </w:r>
      <w:r w:rsidRPr="00207B35">
        <w:rPr>
          <w:rFonts w:ascii="Times New Roman" w:eastAsia="Calibri" w:hAnsi="Times New Roman" w:cs="Times New Roman"/>
          <w:i/>
          <w:sz w:val="24"/>
          <w:szCs w:val="24"/>
          <w:lang w:val="ky-KG"/>
        </w:rPr>
        <w:t>гумандаштыруу</w:t>
      </w:r>
      <w:r w:rsidRPr="00207B35">
        <w:rPr>
          <w:rFonts w:ascii="Times New Roman" w:eastAsia="Calibri" w:hAnsi="Times New Roman" w:cs="Times New Roman"/>
          <w:sz w:val="24"/>
          <w:szCs w:val="24"/>
          <w:lang w:val="ky-KG"/>
        </w:rPr>
        <w:t xml:space="preserve"> – бул билим берүү системасынын, жалпы эле билим берүү процессинин окуучу менен педагогдун ортосундагы ар бир адамдын укуктарын сыйлоого; алардын саламаттыгын сактоого жана чыӊдоого, ар-намысын </w:t>
      </w:r>
      <w:r w:rsidRPr="00207B35">
        <w:rPr>
          <w:rFonts w:ascii="Times New Roman" w:eastAsia="Calibri" w:hAnsi="Times New Roman" w:cs="Times New Roman"/>
          <w:sz w:val="24"/>
          <w:szCs w:val="24"/>
          <w:lang w:val="ky-KG"/>
        </w:rPr>
        <w:lastRenderedPageBreak/>
        <w:t xml:space="preserve">ойготууга жана жеке потенциалын өнүктүрүүгө  негизделген бири-бирине карата сый-урмат мамилени өнүктүрүү жана калыптандыруу. Мына ушундай билим берүү гана окуучуларга өнүгүүнүн жекече жолун тандап алууга укук берет.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i/>
          <w:sz w:val="24"/>
          <w:szCs w:val="24"/>
          <w:lang w:val="ky-KG"/>
        </w:rPr>
        <w:t>Гуманитарийлештирүү</w:t>
      </w:r>
      <w:r w:rsidRPr="00207B35">
        <w:rPr>
          <w:rFonts w:ascii="Times New Roman" w:eastAsia="Calibri" w:hAnsi="Times New Roman" w:cs="Times New Roman"/>
          <w:sz w:val="24"/>
          <w:szCs w:val="24"/>
          <w:lang w:val="ky-KG"/>
        </w:rPr>
        <w:t xml:space="preserve"> – бул билим берүүнүн деӊгээлине, тибине карабастан, адамдын жыргалчылыгы үчүн эӊ башкы социалдык көйгөйлөрдү чечүүгө даяр болууга мүмкүндүк берүүчү анын мазмунун өздөштүрүүгө багыт алуу; ар башка улуттун, элдердин, бардык кесиптин жана адистиктин  адамдары менен эркин баарлашуу; өз эне тилин, тарыхын жана маданиятын мыкты билүү; чет тилдерде эркин сүйлөшүү; экономикалык, юридикалык жактан сабаттуу адам болуу.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i/>
          <w:sz w:val="24"/>
          <w:szCs w:val="24"/>
          <w:lang w:val="ky-KG"/>
        </w:rPr>
        <w:t xml:space="preserve">Дифференциация </w:t>
      </w:r>
      <w:r w:rsidRPr="00207B35">
        <w:rPr>
          <w:rFonts w:ascii="Times New Roman" w:eastAsia="Calibri" w:hAnsi="Times New Roman" w:cs="Times New Roman"/>
          <w:sz w:val="24"/>
          <w:szCs w:val="24"/>
          <w:lang w:val="ky-KG"/>
        </w:rPr>
        <w:t xml:space="preserve">– бул билим берүү процессинин бардык катышуучуларынын кызыкчылыктарын, шыгын жана жөндөмүн канааттандырууну жана аны өнүктүрүүнү эске алуу менен окуучулардын жана студенттердин жетишүүсүнө билим берүүчү уюмдардын багытталуусу. Дифференциация ар кандай ыкмалар менен ишке ашырылышы мүмкүн, мисалы, окуучулардын жетишкендиктери боюнча окуучуларды топтоштуруу; окуу дисциплиналарын милдеттүү жана тандоо боюнча деп бөлүштүрүү; окуу жайларын элиталык, массалык жана өнүгүүсү кеч жана токтоп калган окуучулар үчүн деп бөлүштүрүү; кесиптик багыттоонун кызыкчылыктарына ылайык айрым окуучулар жана студенттер үчүн жеке пландарды жана билим берүү маршруттарын түзүү ж.б.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i/>
          <w:sz w:val="24"/>
          <w:szCs w:val="24"/>
          <w:lang w:val="ky-KG"/>
        </w:rPr>
        <w:t>Диверсификация</w:t>
      </w:r>
      <w:r w:rsidRPr="00207B35">
        <w:rPr>
          <w:rFonts w:ascii="Times New Roman" w:eastAsia="Calibri" w:hAnsi="Times New Roman" w:cs="Times New Roman"/>
          <w:sz w:val="24"/>
          <w:szCs w:val="24"/>
          <w:lang w:val="ky-KG"/>
        </w:rPr>
        <w:t xml:space="preserve"> – бул окуу жайларынын, билим берүү программаларынын жана башкаруу органдарынын көп түрдүүлүгү.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i/>
          <w:sz w:val="24"/>
          <w:szCs w:val="24"/>
          <w:lang w:val="ky-KG"/>
        </w:rPr>
        <w:t xml:space="preserve">Көп вариативдүүлүк – </w:t>
      </w:r>
      <w:r w:rsidRPr="00207B35">
        <w:rPr>
          <w:rFonts w:ascii="Times New Roman" w:eastAsia="Calibri" w:hAnsi="Times New Roman" w:cs="Times New Roman"/>
          <w:sz w:val="24"/>
          <w:szCs w:val="24"/>
          <w:lang w:val="ky-KG"/>
        </w:rPr>
        <w:t xml:space="preserve">бул билим берүү системасында окуучуларды жана студенттерди өз алдынча жана жоопкерчиликтүү чечимдерди кабылдоого ар бир субъектке ийгиликтүү болууга шанс берүү, альтернативдүү жана өз алдынча ой жүгүртүүгө демилгелөө. Иш жүзүндө көп вариативдүүлүк окутуунун темпин тандоо, билимдүүлүктүн ар кыл деӊгээлдерине жетишүү, билим берүү уюмунун тибин тандоо, ошондой эле окуучунун жана студенттин жеке өзгөчөлүктөрүнө жараша окутуу шарттарын бөлүштүрүү ж.б. аркылуу көрүнүп турат.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i/>
          <w:sz w:val="24"/>
          <w:szCs w:val="24"/>
          <w:lang w:val="ky-KG"/>
        </w:rPr>
        <w:t>Көп деӊгээлдүүлүк –</w:t>
      </w:r>
      <w:r w:rsidRPr="00207B35">
        <w:rPr>
          <w:rFonts w:ascii="Times New Roman" w:eastAsia="Calibri" w:hAnsi="Times New Roman" w:cs="Times New Roman"/>
          <w:sz w:val="24"/>
          <w:szCs w:val="24"/>
          <w:lang w:val="ky-KG"/>
        </w:rPr>
        <w:t xml:space="preserve"> бул билим берүүнүн ар бир этабында адамдын мүмкүнчүлүктөрүнө жана кызыкчылыктарына туура келүүчү тигил же бул билим берүү деӊгээлине жетишүү мүмкүнчүлүгүн камсыздоочу көп баскычтуу билим берүү процессин уюштуруу. Ар бир баскычтын өзүнүн максаты, окутуу мөөнөтү жана өзүнө мүнөздүү өзгөчөлүктөрү бар. Ар бир этаптагы окутуунун соӊу билим берүүнүн сапаттуу аякташы болуп эсептелет.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i/>
          <w:sz w:val="24"/>
          <w:szCs w:val="24"/>
          <w:lang w:val="ky-KG"/>
        </w:rPr>
        <w:t>Фундаменталдаштыруу –</w:t>
      </w:r>
      <w:r w:rsidRPr="00207B35">
        <w:rPr>
          <w:rFonts w:ascii="Times New Roman" w:eastAsia="Calibri" w:hAnsi="Times New Roman" w:cs="Times New Roman"/>
          <w:sz w:val="24"/>
          <w:szCs w:val="24"/>
          <w:lang w:val="ky-KG"/>
        </w:rPr>
        <w:t xml:space="preserve"> заманбап турмушка жаштардын теориялык жана практикалык даярдыгынын карым-катышын күчөтүү. Мектептин жана ЖОЖдордун </w:t>
      </w:r>
      <w:r w:rsidRPr="00207B35">
        <w:rPr>
          <w:rFonts w:ascii="Times New Roman" w:eastAsia="Calibri" w:hAnsi="Times New Roman" w:cs="Times New Roman"/>
          <w:sz w:val="24"/>
          <w:szCs w:val="24"/>
          <w:lang w:val="ky-KG"/>
        </w:rPr>
        <w:lastRenderedPageBreak/>
        <w:t xml:space="preserve">билим берүү системасынын окуу планындагы бардык дисциплиналар боюнча илимий-теориялык билимдерди тереӊ жана системдүү өздөштүрүүсүнө өзгөчө көӊүл бөлүнөт.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i/>
          <w:sz w:val="24"/>
          <w:szCs w:val="24"/>
          <w:lang w:val="ky-KG"/>
        </w:rPr>
        <w:t>Маалыматташтыруу –</w:t>
      </w:r>
      <w:r w:rsidRPr="00207B35">
        <w:rPr>
          <w:rFonts w:ascii="Times New Roman" w:eastAsia="Calibri" w:hAnsi="Times New Roman" w:cs="Times New Roman"/>
          <w:sz w:val="24"/>
          <w:szCs w:val="24"/>
          <w:lang w:val="ky-KG"/>
        </w:rPr>
        <w:t xml:space="preserve"> адамдын окутуу процессинде маалыматтык технологиялар массалык түрдө кеӊири колдонулуп бара жатышы менен байланыштуу. Билим берүүнү маалыматташтыруу акыркы он жыл аралыгында дүйнө жүзү боюнча кеӊири жайылтылууда.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i/>
          <w:sz w:val="24"/>
          <w:szCs w:val="24"/>
          <w:lang w:val="ky-KG"/>
        </w:rPr>
        <w:t>Индивидуалдаштыруу –</w:t>
      </w:r>
      <w:r w:rsidRPr="00207B35">
        <w:rPr>
          <w:rFonts w:ascii="Times New Roman" w:eastAsia="Calibri" w:hAnsi="Times New Roman" w:cs="Times New Roman"/>
          <w:sz w:val="24"/>
          <w:szCs w:val="24"/>
          <w:lang w:val="ky-KG"/>
        </w:rPr>
        <w:t xml:space="preserve"> бул окутуу жана тарбия берүү процессинде окуучулардын жана студенттердин бардык карым-катышуу формаларында алардын жеке өзгөчөлүктөрүн эске алуу жана өнүктүрүү.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sz w:val="24"/>
          <w:szCs w:val="24"/>
          <w:lang w:val="ky-KG"/>
        </w:rPr>
        <w:t xml:space="preserve">Салттуу, негизинен вербалдык, лекциялык-аудиториялык системага артыкчылык берилген жогорку билим берүү системасында билим берүү процессинин сапатын жогорулатуу маселесин чечүүгө жасалган аракеттер тийиштүү натыйжа бербей тургандыгын белгилей кетүү зарыл. Андыктан, жогорку билим берүүнү түзүм-мазмундук жактан реформалоо шартында  ЖОЖдун практикасына окутуунун жаӊы технологияларын жайылтуу абалына артыкчылык берилүүсү зарыл.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sz w:val="24"/>
          <w:szCs w:val="24"/>
          <w:lang w:val="ky-KG"/>
        </w:rPr>
        <w:t xml:space="preserve">Бүгүнкү күндө заманбап билим берүү технологиялары адамтаануу технологияларынын бир түрү катары каралып, педагогиканын, психологиянын, кибернетиканын, башкаруу жана менеджмент илимдеринин теориялык жоболоруна негизделет.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sz w:val="24"/>
          <w:szCs w:val="24"/>
          <w:lang w:val="ky-KG"/>
        </w:rPr>
        <w:t xml:space="preserve">Психология-педагогикалык булактарды иликтөө жана изилдөө «педагогикалык технологиялар», «окутуунун технологиялары», «тарбия берүүнүн технологиялары», «бүтүндөй педагогикалык процесстин технологиялары», «педагогикалык процессти конструкциялоо технологиясы», «педагогикалык процессти ишке ашыруу технологиясы», «едагогикалык баарлашуу  жана педагогикалык жактан максатка ылайык карым-катышууларды орнотуу технологиялары» ж.б. Авторлор кайсы бир маселени изилдеп жатып, берилип жаткан материалдын контекстине, автордун позициясына жана концепцияларына ылайык жогоруда аталган терминдердин бирин колдоно берет.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sz w:val="24"/>
          <w:szCs w:val="24"/>
          <w:lang w:val="ky-KG"/>
        </w:rPr>
        <w:t xml:space="preserve">«Технология» түшүнүгү жыл өткөн сайын педагогиканын теориясында жана билим берүүнүн практикасында, анын ичинде жогорку кесиптик билим берүүдө бекем орун алды.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sz w:val="24"/>
          <w:szCs w:val="24"/>
          <w:lang w:val="ky-KG"/>
        </w:rPr>
        <w:t xml:space="preserve"> «Технология» түшүнүгү гректин techne – искусство, чеберчилик и logos – окуу деген сөзүнөн алынган. Демек, «педагогикалык технология» термини сөзмө сөз которгондо педагогикалык искусство, чеберчилик тууралуу окуу дегенди билдирет. Илимий-педагогикалык адабиятты изилдөө көрсөткөндөй, заманбап изилдөөөчүлөр аталган түшүнүктү төмөнкүдөй түшүндүрүп жүрүшөт: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sz w:val="24"/>
          <w:szCs w:val="24"/>
          <w:lang w:val="ky-KG"/>
        </w:rPr>
        <w:lastRenderedPageBreak/>
        <w:t>‒</w:t>
      </w:r>
      <w:r w:rsidRPr="00207B35">
        <w:rPr>
          <w:rFonts w:ascii="Times New Roman" w:eastAsia="Calibri" w:hAnsi="Times New Roman" w:cs="Times New Roman"/>
          <w:sz w:val="24"/>
          <w:szCs w:val="24"/>
          <w:lang w:val="ky-KG"/>
        </w:rPr>
        <w:tab/>
        <w:t>илимий так долбоорлоо жана педагогикалык аракеттердин кепилдүү  ийгилигин так көрсөтүү [6, 14-б.];</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lang w:val="ky-KG"/>
        </w:rPr>
      </w:pPr>
      <w:r w:rsidRPr="00207B35">
        <w:rPr>
          <w:rFonts w:ascii="Times New Roman" w:eastAsia="Calibri" w:hAnsi="Times New Roman" w:cs="Times New Roman"/>
          <w:sz w:val="24"/>
          <w:szCs w:val="24"/>
          <w:lang w:val="ky-KG"/>
        </w:rPr>
        <w:t>‒</w:t>
      </w:r>
      <w:r w:rsidRPr="00207B35">
        <w:rPr>
          <w:rFonts w:ascii="Times New Roman" w:eastAsia="Calibri" w:hAnsi="Times New Roman" w:cs="Times New Roman"/>
          <w:sz w:val="24"/>
          <w:szCs w:val="24"/>
          <w:lang w:val="ky-KG"/>
        </w:rPr>
        <w:tab/>
        <w:t xml:space="preserve">методиканын конкреттүү шарттарга «байлануусу», билим берүүнүн мезгилин, ордун, конкреттүү субъектилерин, педагогикалык процессти уюштуруунун шарттарын жана узактыгын пайдалануу системасы [1, 71-б.];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 xml:space="preserve">окуу процессин ишке ашыруунун мазмундук техникасы [2, 33-б.];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окутуунун формаларын, усулдарын, ыкмаларын, жолдорун, тарбиялык каражаттардын атайын жыйындысын аныктоочу психология-педагогикалык көрсөтмөлөрүнү</w:t>
      </w:r>
      <w:proofErr w:type="gramStart"/>
      <w:r w:rsidRPr="00207B35">
        <w:rPr>
          <w:rFonts w:ascii="Times New Roman" w:eastAsia="Calibri" w:hAnsi="Times New Roman" w:cs="Times New Roman"/>
          <w:sz w:val="24"/>
          <w:szCs w:val="24"/>
        </w:rPr>
        <w:t>н</w:t>
      </w:r>
      <w:proofErr w:type="gramEnd"/>
      <w:r w:rsidRPr="00207B35">
        <w:rPr>
          <w:rFonts w:ascii="Times New Roman" w:eastAsia="Calibri" w:hAnsi="Times New Roman" w:cs="Times New Roman"/>
          <w:sz w:val="24"/>
          <w:szCs w:val="24"/>
        </w:rPr>
        <w:t xml:space="preserve">  жыйындысы  [4, 96-б.];</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окутуунун пландаштырылган натыйжаларына жетишүү процессин сү</w:t>
      </w:r>
      <w:proofErr w:type="gramStart"/>
      <w:r w:rsidRPr="00207B35">
        <w:rPr>
          <w:rFonts w:ascii="Times New Roman" w:eastAsia="Calibri" w:hAnsi="Times New Roman" w:cs="Times New Roman"/>
          <w:sz w:val="24"/>
          <w:szCs w:val="24"/>
        </w:rPr>
        <w:t>р</w:t>
      </w:r>
      <w:proofErr w:type="gramEnd"/>
      <w:r w:rsidRPr="00207B35">
        <w:rPr>
          <w:rFonts w:ascii="Times New Roman" w:eastAsia="Calibri" w:hAnsi="Times New Roman" w:cs="Times New Roman"/>
          <w:sz w:val="24"/>
          <w:szCs w:val="24"/>
        </w:rPr>
        <w:t>өттөө;  [7, 24-б.];</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дидаткикалык системанын процессуалдык тутумдук бө</w:t>
      </w:r>
      <w:proofErr w:type="gramStart"/>
      <w:r w:rsidRPr="00207B35">
        <w:rPr>
          <w:rFonts w:ascii="Times New Roman" w:eastAsia="Calibri" w:hAnsi="Times New Roman" w:cs="Times New Roman"/>
          <w:sz w:val="24"/>
          <w:szCs w:val="24"/>
        </w:rPr>
        <w:t>л</w:t>
      </w:r>
      <w:proofErr w:type="gramEnd"/>
      <w:r w:rsidRPr="00207B35">
        <w:rPr>
          <w:rFonts w:ascii="Times New Roman" w:eastAsia="Calibri" w:hAnsi="Times New Roman" w:cs="Times New Roman"/>
          <w:sz w:val="24"/>
          <w:szCs w:val="24"/>
        </w:rPr>
        <w:t>үгү катары [3, 21-б.];</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окуу процессин долбоорлоо, уюштуруу жана жүргүзүү боюнча окуучулар жана мугалим үчүн ыӊгайлуу шарттарды милдеттүү камсыздоо менен деталдуу ойлонулган биргелешкен педагогикалык ишмердиктин модели [5, 265-б.];</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техникалык жана адамдык ресурстарды жана алардын алдыга коюлган билим берүүнү</w:t>
      </w:r>
      <w:proofErr w:type="gramStart"/>
      <w:r w:rsidRPr="00207B35">
        <w:rPr>
          <w:rFonts w:ascii="Times New Roman" w:eastAsia="Calibri" w:hAnsi="Times New Roman" w:cs="Times New Roman"/>
          <w:sz w:val="24"/>
          <w:szCs w:val="24"/>
        </w:rPr>
        <w:t>н</w:t>
      </w:r>
      <w:proofErr w:type="gramEnd"/>
      <w:r w:rsidRPr="00207B35">
        <w:rPr>
          <w:rFonts w:ascii="Times New Roman" w:eastAsia="Calibri" w:hAnsi="Times New Roman" w:cs="Times New Roman"/>
          <w:sz w:val="24"/>
          <w:szCs w:val="24"/>
        </w:rPr>
        <w:t xml:space="preserve"> формаларын оптималдаштыруу милдеттерин эске алуу менен жалпы эле окутуу жана билимдерди өздөштүрүү процессин  түзүү, колдонуу жана аныктоо усулу (ЮНЕСКО).</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Изилденип жаткан түшүнүктөгү мындай кө</w:t>
      </w:r>
      <w:proofErr w:type="gramStart"/>
      <w:r w:rsidRPr="00207B35">
        <w:rPr>
          <w:rFonts w:ascii="Times New Roman" w:eastAsia="Calibri" w:hAnsi="Times New Roman" w:cs="Times New Roman"/>
          <w:sz w:val="24"/>
          <w:szCs w:val="24"/>
        </w:rPr>
        <w:t>п</w:t>
      </w:r>
      <w:proofErr w:type="gramEnd"/>
      <w:r w:rsidRPr="00207B35">
        <w:rPr>
          <w:rFonts w:ascii="Times New Roman" w:eastAsia="Calibri" w:hAnsi="Times New Roman" w:cs="Times New Roman"/>
          <w:sz w:val="24"/>
          <w:szCs w:val="24"/>
        </w:rPr>
        <w:t xml:space="preserve"> кырдуулук Г.К. Селевкого төмөнкүдөй позицияларды аныктоого мүмкүндүк берди  [5, 49-б.]:</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педагогикалык технологиялар каражат катары (методикалык инструментарийди, аппаратураны, окуу жабдууларын, окутуунун техникалык каражаттарын өндү</w:t>
      </w:r>
      <w:proofErr w:type="gramStart"/>
      <w:r w:rsidRPr="00207B35">
        <w:rPr>
          <w:rFonts w:ascii="Times New Roman" w:eastAsia="Calibri" w:hAnsi="Times New Roman" w:cs="Times New Roman"/>
          <w:sz w:val="24"/>
          <w:szCs w:val="24"/>
        </w:rPr>
        <w:t>р</w:t>
      </w:r>
      <w:proofErr w:type="gramEnd"/>
      <w:r w:rsidRPr="00207B35">
        <w:rPr>
          <w:rFonts w:ascii="Times New Roman" w:eastAsia="Calibri" w:hAnsi="Times New Roman" w:cs="Times New Roman"/>
          <w:sz w:val="24"/>
          <w:szCs w:val="24"/>
        </w:rPr>
        <w:t xml:space="preserve">үү жана колдонуу);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педагогикалык технологиялар ыкма катары (маселени чечүүдө кимди, эмнени колдонуу, техника, системанын процессуалдык бө</w:t>
      </w:r>
      <w:proofErr w:type="gramStart"/>
      <w:r w:rsidRPr="00207B35">
        <w:rPr>
          <w:rFonts w:ascii="Times New Roman" w:eastAsia="Calibri" w:hAnsi="Times New Roman" w:cs="Times New Roman"/>
          <w:sz w:val="24"/>
          <w:szCs w:val="24"/>
        </w:rPr>
        <w:t>л</w:t>
      </w:r>
      <w:proofErr w:type="gramEnd"/>
      <w:r w:rsidRPr="00207B35">
        <w:rPr>
          <w:rFonts w:ascii="Times New Roman" w:eastAsia="Calibri" w:hAnsi="Times New Roman" w:cs="Times New Roman"/>
          <w:sz w:val="24"/>
          <w:szCs w:val="24"/>
        </w:rPr>
        <w:t xml:space="preserve">үгү, долбоорлоо);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 xml:space="preserve">педагогикалык технологиялар илимий багыт катары (концепциялар, социалдык, башкаруу жана табигый илимдер мамилелери);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педагогикалык технологиялар көп өлчөмдүү түшүнүк катары (көп өлчөмдүү процесс, б.а. жеке, инструменталдык жана методологиялык каражаттардын системдүү жыйындысы; комплекстүү интегративдик процесс; изилдөөлөр жана практика жааты; бүтүндөй педагогикалык процессти түзүүнү</w:t>
      </w:r>
      <w:proofErr w:type="gramStart"/>
      <w:r w:rsidRPr="00207B35">
        <w:rPr>
          <w:rFonts w:ascii="Times New Roman" w:eastAsia="Calibri" w:hAnsi="Times New Roman" w:cs="Times New Roman"/>
          <w:sz w:val="24"/>
          <w:szCs w:val="24"/>
        </w:rPr>
        <w:t>н</w:t>
      </w:r>
      <w:proofErr w:type="gramEnd"/>
      <w:r w:rsidRPr="00207B35">
        <w:rPr>
          <w:rFonts w:ascii="Times New Roman" w:eastAsia="Calibri" w:hAnsi="Times New Roman" w:cs="Times New Roman"/>
          <w:sz w:val="24"/>
          <w:szCs w:val="24"/>
        </w:rPr>
        <w:t xml:space="preserve">, колдонуунун жана аныктоонун системдүү усулу).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 xml:space="preserve">Каралып жаткан түшүнүккө Г.К. Селевко сыйымдуу аныктама берген, ага ылайык заманбап билим берүү технологиялары – </w:t>
      </w:r>
      <w:proofErr w:type="gramStart"/>
      <w:r w:rsidRPr="00207B35">
        <w:rPr>
          <w:rFonts w:ascii="Times New Roman" w:eastAsia="Calibri" w:hAnsi="Times New Roman" w:cs="Times New Roman"/>
          <w:sz w:val="24"/>
          <w:szCs w:val="24"/>
        </w:rPr>
        <w:t>бул</w:t>
      </w:r>
      <w:proofErr w:type="gramEnd"/>
      <w:r w:rsidRPr="00207B35">
        <w:rPr>
          <w:rFonts w:ascii="Times New Roman" w:eastAsia="Calibri" w:hAnsi="Times New Roman" w:cs="Times New Roman"/>
          <w:sz w:val="24"/>
          <w:szCs w:val="24"/>
        </w:rPr>
        <w:t xml:space="preserve"> илимий негизде түзүлгөн, белгиленген </w:t>
      </w:r>
      <w:r w:rsidRPr="00207B35">
        <w:rPr>
          <w:rFonts w:ascii="Times New Roman" w:eastAsia="Calibri" w:hAnsi="Times New Roman" w:cs="Times New Roman"/>
          <w:sz w:val="24"/>
          <w:szCs w:val="24"/>
        </w:rPr>
        <w:lastRenderedPageBreak/>
        <w:t>натыйжаларга жеткирүүчү мезгилде жана мейкинде программаланган педагогикалык процесстин бардык компоненттеринин иштөөсү [5,  50-б.].</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«Педагогикалык технология» түшүнү</w:t>
      </w:r>
      <w:proofErr w:type="gramStart"/>
      <w:r w:rsidRPr="00207B35">
        <w:rPr>
          <w:rFonts w:ascii="Times New Roman" w:eastAsia="Calibri" w:hAnsi="Times New Roman" w:cs="Times New Roman"/>
          <w:sz w:val="24"/>
          <w:szCs w:val="24"/>
        </w:rPr>
        <w:t>г</w:t>
      </w:r>
      <w:proofErr w:type="gramEnd"/>
      <w:r w:rsidRPr="00207B35">
        <w:rPr>
          <w:rFonts w:ascii="Times New Roman" w:eastAsia="Calibri" w:hAnsi="Times New Roman" w:cs="Times New Roman"/>
          <w:sz w:val="24"/>
          <w:szCs w:val="24"/>
        </w:rPr>
        <w:t xml:space="preserve">ү автор тарабынан </w:t>
      </w:r>
      <w:r w:rsidRPr="00207B35">
        <w:rPr>
          <w:rFonts w:ascii="Times New Roman" w:eastAsia="Calibri" w:hAnsi="Times New Roman" w:cs="Times New Roman"/>
          <w:i/>
          <w:sz w:val="24"/>
          <w:szCs w:val="24"/>
        </w:rPr>
        <w:t xml:space="preserve">горизонталдык жана вертикалдык түзүлүш </w:t>
      </w:r>
      <w:r w:rsidRPr="00207B35">
        <w:rPr>
          <w:rFonts w:ascii="Times New Roman" w:eastAsia="Calibri" w:hAnsi="Times New Roman" w:cs="Times New Roman"/>
          <w:sz w:val="24"/>
          <w:szCs w:val="24"/>
        </w:rPr>
        <w:t xml:space="preserve">катары берилген. Алсак, </w:t>
      </w:r>
      <w:r w:rsidRPr="00207B35">
        <w:rPr>
          <w:rFonts w:ascii="Times New Roman" w:eastAsia="Calibri" w:hAnsi="Times New Roman" w:cs="Times New Roman"/>
          <w:i/>
          <w:sz w:val="24"/>
          <w:szCs w:val="24"/>
        </w:rPr>
        <w:t xml:space="preserve">горизонталдык түзүлүш </w:t>
      </w:r>
      <w:r w:rsidRPr="00207B35">
        <w:rPr>
          <w:rFonts w:ascii="Times New Roman" w:eastAsia="Calibri" w:hAnsi="Times New Roman" w:cs="Times New Roman"/>
          <w:sz w:val="24"/>
          <w:szCs w:val="24"/>
        </w:rPr>
        <w:t xml:space="preserve">үч аспектини өзүнө камтыйт:  </w:t>
      </w:r>
    </w:p>
    <w:p w:rsidR="00207B35" w:rsidRPr="00207B35" w:rsidRDefault="00207B35" w:rsidP="00207B35">
      <w:pPr>
        <w:numPr>
          <w:ilvl w:val="0"/>
          <w:numId w:val="12"/>
        </w:numPr>
        <w:tabs>
          <w:tab w:val="num" w:pos="0"/>
          <w:tab w:val="left" w:pos="993"/>
        </w:tabs>
        <w:spacing w:after="0" w:line="348" w:lineRule="auto"/>
        <w:ind w:left="0" w:firstLine="709"/>
        <w:jc w:val="both"/>
        <w:rPr>
          <w:rFonts w:ascii="Times New Roman" w:eastAsia="Calibri" w:hAnsi="Times New Roman" w:cs="Times New Roman"/>
          <w:sz w:val="24"/>
          <w:szCs w:val="24"/>
        </w:rPr>
      </w:pPr>
      <w:r w:rsidRPr="00207B35">
        <w:rPr>
          <w:rFonts w:ascii="Times New Roman" w:eastAsia="Calibri" w:hAnsi="Times New Roman" w:cs="Times New Roman"/>
          <w:i/>
          <w:sz w:val="24"/>
          <w:szCs w:val="24"/>
        </w:rPr>
        <w:t>Илимий</w:t>
      </w:r>
      <w:r w:rsidRPr="00207B35">
        <w:rPr>
          <w:rFonts w:ascii="Times New Roman" w:eastAsia="Calibri" w:hAnsi="Times New Roman" w:cs="Times New Roman"/>
          <w:sz w:val="24"/>
          <w:szCs w:val="24"/>
        </w:rPr>
        <w:t xml:space="preserve">: педагогикалык технологиялар – окутуунун максатын, мазмунун жана усулдарын изилдөөчү жана иштеп чыгуучу жана педагогикалык процесстерди долбоорлоочу педагогикалык илимдин бир бөлүгү.  </w:t>
      </w:r>
    </w:p>
    <w:p w:rsidR="00207B35" w:rsidRPr="00207B35" w:rsidRDefault="00207B35" w:rsidP="00207B35">
      <w:pPr>
        <w:numPr>
          <w:ilvl w:val="0"/>
          <w:numId w:val="12"/>
        </w:numPr>
        <w:tabs>
          <w:tab w:val="num" w:pos="0"/>
          <w:tab w:val="left" w:pos="993"/>
        </w:tabs>
        <w:spacing w:after="0" w:line="348" w:lineRule="auto"/>
        <w:ind w:left="0" w:firstLine="709"/>
        <w:jc w:val="both"/>
        <w:rPr>
          <w:rFonts w:ascii="Times New Roman" w:eastAsia="Calibri" w:hAnsi="Times New Roman" w:cs="Times New Roman"/>
          <w:sz w:val="24"/>
          <w:szCs w:val="24"/>
        </w:rPr>
      </w:pPr>
      <w:r w:rsidRPr="00207B35">
        <w:rPr>
          <w:rFonts w:ascii="Times New Roman" w:eastAsia="Calibri" w:hAnsi="Times New Roman" w:cs="Times New Roman"/>
          <w:i/>
          <w:sz w:val="24"/>
          <w:szCs w:val="24"/>
        </w:rPr>
        <w:t>Процессуалдык-сү</w:t>
      </w:r>
      <w:proofErr w:type="gramStart"/>
      <w:r w:rsidRPr="00207B35">
        <w:rPr>
          <w:rFonts w:ascii="Times New Roman" w:eastAsia="Calibri" w:hAnsi="Times New Roman" w:cs="Times New Roman"/>
          <w:i/>
          <w:sz w:val="24"/>
          <w:szCs w:val="24"/>
        </w:rPr>
        <w:t>р</w:t>
      </w:r>
      <w:proofErr w:type="gramEnd"/>
      <w:r w:rsidRPr="00207B35">
        <w:rPr>
          <w:rFonts w:ascii="Times New Roman" w:eastAsia="Calibri" w:hAnsi="Times New Roman" w:cs="Times New Roman"/>
          <w:i/>
          <w:sz w:val="24"/>
          <w:szCs w:val="24"/>
        </w:rPr>
        <w:t>өттөөчү</w:t>
      </w:r>
      <w:r w:rsidRPr="00207B35">
        <w:rPr>
          <w:rFonts w:ascii="Times New Roman" w:eastAsia="Calibri" w:hAnsi="Times New Roman" w:cs="Times New Roman"/>
          <w:sz w:val="24"/>
          <w:szCs w:val="24"/>
        </w:rPr>
        <w:t xml:space="preserve">: окутуунун пландаштырылган максаттарына жетишүү үчүн максаттын, мазмундун, усулдардын жана каражаттардын жыйындысын сүрөттөөчү процесс (алгоритм).  </w:t>
      </w:r>
    </w:p>
    <w:p w:rsidR="00207B35" w:rsidRPr="00207B35" w:rsidRDefault="00207B35" w:rsidP="00207B35">
      <w:pPr>
        <w:numPr>
          <w:ilvl w:val="0"/>
          <w:numId w:val="12"/>
        </w:numPr>
        <w:tabs>
          <w:tab w:val="num" w:pos="0"/>
          <w:tab w:val="left" w:pos="993"/>
        </w:tabs>
        <w:spacing w:after="0" w:line="348" w:lineRule="auto"/>
        <w:ind w:left="0" w:firstLine="709"/>
        <w:jc w:val="both"/>
        <w:rPr>
          <w:rFonts w:ascii="Times New Roman" w:eastAsia="Calibri" w:hAnsi="Times New Roman" w:cs="Times New Roman"/>
          <w:sz w:val="24"/>
          <w:szCs w:val="24"/>
        </w:rPr>
      </w:pPr>
      <w:r w:rsidRPr="00207B35">
        <w:rPr>
          <w:rFonts w:ascii="Times New Roman" w:eastAsia="Calibri" w:hAnsi="Times New Roman" w:cs="Times New Roman"/>
          <w:i/>
          <w:sz w:val="24"/>
          <w:szCs w:val="24"/>
        </w:rPr>
        <w:t>Процессуалдык-аракеттик</w:t>
      </w:r>
      <w:r w:rsidRPr="00207B35">
        <w:rPr>
          <w:rFonts w:ascii="Times New Roman" w:eastAsia="Calibri" w:hAnsi="Times New Roman" w:cs="Times New Roman"/>
          <w:sz w:val="24"/>
          <w:szCs w:val="24"/>
        </w:rPr>
        <w:t xml:space="preserve">: технологиялык (педагогикалык) процессти ишке ашыруу, бардык жеке, инструменталдык жана методологиялык педагогикалык каражаттардын иштеши.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i/>
          <w:sz w:val="24"/>
          <w:szCs w:val="24"/>
        </w:rPr>
        <w:t>Вертикалдык түзүлүш</w:t>
      </w:r>
      <w:r w:rsidRPr="00207B35">
        <w:rPr>
          <w:rFonts w:ascii="Times New Roman" w:eastAsia="Calibri" w:hAnsi="Times New Roman" w:cs="Times New Roman"/>
          <w:sz w:val="24"/>
          <w:szCs w:val="24"/>
        </w:rPr>
        <w:t xml:space="preserve"> билим берүү технологияларынын кошо </w:t>
      </w:r>
      <w:proofErr w:type="gramStart"/>
      <w:r w:rsidRPr="00207B35">
        <w:rPr>
          <w:rFonts w:ascii="Times New Roman" w:eastAsia="Calibri" w:hAnsi="Times New Roman" w:cs="Times New Roman"/>
          <w:sz w:val="24"/>
          <w:szCs w:val="24"/>
        </w:rPr>
        <w:t>баш</w:t>
      </w:r>
      <w:proofErr w:type="gramEnd"/>
      <w:r w:rsidRPr="00207B35">
        <w:rPr>
          <w:rFonts w:ascii="Times New Roman" w:eastAsia="Calibri" w:hAnsi="Times New Roman" w:cs="Times New Roman"/>
          <w:sz w:val="24"/>
          <w:szCs w:val="24"/>
        </w:rPr>
        <w:t xml:space="preserve"> ийүүчү төрт классын камтыйт:  </w:t>
      </w:r>
    </w:p>
    <w:p w:rsidR="00207B35" w:rsidRPr="00207B35" w:rsidRDefault="00207B35" w:rsidP="00207B35">
      <w:pPr>
        <w:numPr>
          <w:ilvl w:val="0"/>
          <w:numId w:val="13"/>
        </w:numPr>
        <w:tabs>
          <w:tab w:val="num" w:pos="0"/>
          <w:tab w:val="left" w:pos="993"/>
        </w:tabs>
        <w:spacing w:after="0" w:line="348" w:lineRule="auto"/>
        <w:ind w:left="0" w:firstLine="709"/>
        <w:jc w:val="both"/>
        <w:rPr>
          <w:rFonts w:ascii="Times New Roman" w:eastAsia="Calibri" w:hAnsi="Times New Roman" w:cs="Times New Roman"/>
          <w:sz w:val="24"/>
          <w:szCs w:val="24"/>
        </w:rPr>
      </w:pPr>
      <w:r w:rsidRPr="00207B35">
        <w:rPr>
          <w:rFonts w:ascii="Times New Roman" w:eastAsia="Calibri" w:hAnsi="Times New Roman" w:cs="Times New Roman"/>
          <w:i/>
          <w:sz w:val="24"/>
          <w:szCs w:val="24"/>
        </w:rPr>
        <w:t>Метатехнологиялар</w:t>
      </w:r>
      <w:r w:rsidRPr="00207B35">
        <w:rPr>
          <w:rFonts w:ascii="Times New Roman" w:eastAsia="Calibri" w:hAnsi="Times New Roman" w:cs="Times New Roman"/>
          <w:sz w:val="24"/>
          <w:szCs w:val="24"/>
        </w:rPr>
        <w:t xml:space="preserve"> ‒ </w:t>
      </w:r>
      <w:proofErr w:type="gramStart"/>
      <w:r w:rsidRPr="00207B35">
        <w:rPr>
          <w:rFonts w:ascii="Times New Roman" w:eastAsia="Calibri" w:hAnsi="Times New Roman" w:cs="Times New Roman"/>
          <w:sz w:val="24"/>
          <w:szCs w:val="24"/>
        </w:rPr>
        <w:t>бул</w:t>
      </w:r>
      <w:proofErr w:type="gramEnd"/>
      <w:r w:rsidRPr="00207B35">
        <w:rPr>
          <w:rFonts w:ascii="Times New Roman" w:eastAsia="Calibri" w:hAnsi="Times New Roman" w:cs="Times New Roman"/>
          <w:sz w:val="24"/>
          <w:szCs w:val="24"/>
        </w:rPr>
        <w:t xml:space="preserve"> өлкөдө, аймакта, окуу жайында бүтүндөй билим берүү процессин камтыган жалпы педагогикалык технологиялар (жалпы дидактикалык, жалпы тарбиялык, социалдык-тарбиялык).  </w:t>
      </w:r>
    </w:p>
    <w:p w:rsidR="00207B35" w:rsidRPr="00207B35" w:rsidRDefault="00207B35" w:rsidP="00207B35">
      <w:pPr>
        <w:numPr>
          <w:ilvl w:val="0"/>
          <w:numId w:val="13"/>
        </w:numPr>
        <w:tabs>
          <w:tab w:val="num" w:pos="0"/>
          <w:tab w:val="left" w:pos="993"/>
        </w:tabs>
        <w:spacing w:after="0" w:line="348" w:lineRule="auto"/>
        <w:ind w:left="0" w:firstLine="709"/>
        <w:jc w:val="both"/>
        <w:rPr>
          <w:rFonts w:ascii="Times New Roman" w:eastAsia="Calibri" w:hAnsi="Times New Roman" w:cs="Times New Roman"/>
          <w:sz w:val="24"/>
          <w:szCs w:val="24"/>
        </w:rPr>
      </w:pPr>
      <w:r w:rsidRPr="00207B35">
        <w:rPr>
          <w:rFonts w:ascii="Times New Roman" w:eastAsia="Calibri" w:hAnsi="Times New Roman" w:cs="Times New Roman"/>
          <w:i/>
          <w:sz w:val="24"/>
          <w:szCs w:val="24"/>
        </w:rPr>
        <w:t xml:space="preserve">Макротехнологиялар (тармактык) педагогикалык технологиялар (жалпы педагогикалык жана жалпы методикалык деӊгээлдер) </w:t>
      </w:r>
      <w:r w:rsidRPr="00207B35">
        <w:rPr>
          <w:rFonts w:ascii="Times New Roman" w:eastAsia="Calibri" w:hAnsi="Times New Roman" w:cs="Times New Roman"/>
          <w:sz w:val="24"/>
          <w:szCs w:val="24"/>
        </w:rPr>
        <w:t xml:space="preserve">– алар кайсы бир билим берүү тармагынын алкагындагы ишмердикти камтыйт.  </w:t>
      </w:r>
    </w:p>
    <w:p w:rsidR="00207B35" w:rsidRPr="00207B35" w:rsidRDefault="00207B35" w:rsidP="00207B35">
      <w:pPr>
        <w:numPr>
          <w:ilvl w:val="0"/>
          <w:numId w:val="13"/>
        </w:numPr>
        <w:tabs>
          <w:tab w:val="num" w:pos="0"/>
          <w:tab w:val="left" w:pos="993"/>
        </w:tabs>
        <w:spacing w:after="0" w:line="348" w:lineRule="auto"/>
        <w:ind w:left="0" w:firstLine="709"/>
        <w:jc w:val="both"/>
        <w:rPr>
          <w:rFonts w:ascii="Times New Roman" w:eastAsia="Calibri" w:hAnsi="Times New Roman" w:cs="Times New Roman"/>
          <w:sz w:val="24"/>
          <w:szCs w:val="24"/>
        </w:rPr>
      </w:pPr>
      <w:r w:rsidRPr="00207B35">
        <w:rPr>
          <w:rFonts w:ascii="Times New Roman" w:eastAsia="Calibri" w:hAnsi="Times New Roman" w:cs="Times New Roman"/>
          <w:i/>
          <w:sz w:val="24"/>
          <w:szCs w:val="24"/>
        </w:rPr>
        <w:t>Мезатехнологиялар (модулдук</w:t>
      </w:r>
      <w:r w:rsidRPr="00207B35">
        <w:rPr>
          <w:rFonts w:ascii="Times New Roman" w:eastAsia="Calibri" w:hAnsi="Times New Roman" w:cs="Times New Roman"/>
          <w:sz w:val="24"/>
          <w:szCs w:val="24"/>
        </w:rPr>
        <w:t>-</w:t>
      </w:r>
      <w:r w:rsidRPr="00207B35">
        <w:rPr>
          <w:rFonts w:ascii="Times New Roman" w:eastAsia="Calibri" w:hAnsi="Times New Roman" w:cs="Times New Roman"/>
          <w:i/>
          <w:sz w:val="24"/>
          <w:szCs w:val="24"/>
        </w:rPr>
        <w:t>локалдык)</w:t>
      </w:r>
      <w:r w:rsidRPr="00207B35">
        <w:rPr>
          <w:rFonts w:ascii="Times New Roman" w:eastAsia="Calibri" w:hAnsi="Times New Roman" w:cs="Times New Roman"/>
          <w:sz w:val="24"/>
          <w:szCs w:val="24"/>
        </w:rPr>
        <w:t xml:space="preserve"> – окуу-тарбиялык процесстин айрым бөлүктө</w:t>
      </w:r>
      <w:proofErr w:type="gramStart"/>
      <w:r w:rsidRPr="00207B35">
        <w:rPr>
          <w:rFonts w:ascii="Times New Roman" w:eastAsia="Calibri" w:hAnsi="Times New Roman" w:cs="Times New Roman"/>
          <w:sz w:val="24"/>
          <w:szCs w:val="24"/>
        </w:rPr>
        <w:t>р</w:t>
      </w:r>
      <w:proofErr w:type="gramEnd"/>
      <w:r w:rsidRPr="00207B35">
        <w:rPr>
          <w:rFonts w:ascii="Times New Roman" w:eastAsia="Calibri" w:hAnsi="Times New Roman" w:cs="Times New Roman"/>
          <w:sz w:val="24"/>
          <w:szCs w:val="24"/>
        </w:rPr>
        <w:t xml:space="preserve">үн (модулдарын) ишке ашыруу же айрым, локалдык дидактикалык, методикалык же тарбиялык маселелерди чечүүгө багытталган технологияларды ишке ашыруу.   </w:t>
      </w:r>
    </w:p>
    <w:p w:rsidR="00207B35" w:rsidRPr="00207B35" w:rsidRDefault="00207B35" w:rsidP="00207B35">
      <w:pPr>
        <w:numPr>
          <w:ilvl w:val="0"/>
          <w:numId w:val="13"/>
        </w:numPr>
        <w:tabs>
          <w:tab w:val="num" w:pos="0"/>
          <w:tab w:val="left" w:pos="993"/>
        </w:tabs>
        <w:spacing w:after="0" w:line="348" w:lineRule="auto"/>
        <w:ind w:left="0" w:firstLine="709"/>
        <w:jc w:val="both"/>
        <w:rPr>
          <w:rFonts w:ascii="Times New Roman" w:eastAsia="Calibri" w:hAnsi="Times New Roman" w:cs="Times New Roman"/>
          <w:sz w:val="24"/>
          <w:szCs w:val="24"/>
        </w:rPr>
      </w:pPr>
      <w:r w:rsidRPr="00207B35">
        <w:rPr>
          <w:rFonts w:ascii="Times New Roman" w:eastAsia="Calibri" w:hAnsi="Times New Roman" w:cs="Times New Roman"/>
          <w:i/>
          <w:sz w:val="24"/>
          <w:szCs w:val="24"/>
        </w:rPr>
        <w:t xml:space="preserve">Микротехнологиялар </w:t>
      </w:r>
      <w:r w:rsidRPr="00207B35">
        <w:rPr>
          <w:rFonts w:ascii="Times New Roman" w:eastAsia="Calibri" w:hAnsi="Times New Roman" w:cs="Times New Roman"/>
          <w:sz w:val="24"/>
          <w:szCs w:val="24"/>
        </w:rPr>
        <w:t xml:space="preserve">– </w:t>
      </w:r>
      <w:proofErr w:type="gramStart"/>
      <w:r w:rsidRPr="00207B35">
        <w:rPr>
          <w:rFonts w:ascii="Times New Roman" w:eastAsia="Calibri" w:hAnsi="Times New Roman" w:cs="Times New Roman"/>
          <w:sz w:val="24"/>
          <w:szCs w:val="24"/>
        </w:rPr>
        <w:t>бул</w:t>
      </w:r>
      <w:proofErr w:type="gramEnd"/>
      <w:r w:rsidRPr="00207B35">
        <w:rPr>
          <w:rFonts w:ascii="Times New Roman" w:eastAsia="Calibri" w:hAnsi="Times New Roman" w:cs="Times New Roman"/>
          <w:sz w:val="24"/>
          <w:szCs w:val="24"/>
        </w:rPr>
        <w:t xml:space="preserve"> педагогикалык процесстин субъекттеринин жеке карым-катышуусуна же өзүнө таасир этүүсүнө тиешелүү чектелген оперативдүү милдеттерди чечүүчү (байланыштык-жеке деӊгээл).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 xml:space="preserve">Мындан тышкары технологиялык </w:t>
      </w:r>
      <w:r w:rsidRPr="00207B35">
        <w:rPr>
          <w:rFonts w:ascii="Times New Roman" w:eastAsia="Calibri" w:hAnsi="Times New Roman" w:cs="Times New Roman"/>
          <w:i/>
          <w:sz w:val="24"/>
          <w:szCs w:val="24"/>
        </w:rPr>
        <w:t xml:space="preserve">микроструктураларды </w:t>
      </w:r>
      <w:r w:rsidRPr="00207B35">
        <w:rPr>
          <w:rFonts w:ascii="Times New Roman" w:eastAsia="Calibri" w:hAnsi="Times New Roman" w:cs="Times New Roman"/>
          <w:sz w:val="24"/>
          <w:szCs w:val="24"/>
        </w:rPr>
        <w:t xml:space="preserve"> да ажыратып карап жү</w:t>
      </w:r>
      <w:proofErr w:type="gramStart"/>
      <w:r w:rsidRPr="00207B35">
        <w:rPr>
          <w:rFonts w:ascii="Times New Roman" w:eastAsia="Calibri" w:hAnsi="Times New Roman" w:cs="Times New Roman"/>
          <w:sz w:val="24"/>
          <w:szCs w:val="24"/>
        </w:rPr>
        <w:t>р</w:t>
      </w:r>
      <w:proofErr w:type="gramEnd"/>
      <w:r w:rsidRPr="00207B35">
        <w:rPr>
          <w:rFonts w:ascii="Times New Roman" w:eastAsia="Calibri" w:hAnsi="Times New Roman" w:cs="Times New Roman"/>
          <w:sz w:val="24"/>
          <w:szCs w:val="24"/>
        </w:rPr>
        <w:t xml:space="preserve">үшөт: ыкмалар, звенолор, элементтер ж.б. Логикалык технологиялык чынжырга  тизилүү менен, алар бүтүндөй педагогикалык технологияны түзүшөт (технологиялык процесс).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i/>
          <w:sz w:val="24"/>
          <w:szCs w:val="24"/>
        </w:rPr>
        <w:t>Технологиялык схема</w:t>
      </w:r>
      <w:r w:rsidRPr="00207B35">
        <w:rPr>
          <w:rFonts w:ascii="Times New Roman" w:eastAsia="Calibri" w:hAnsi="Times New Roman" w:cs="Times New Roman"/>
          <w:sz w:val="24"/>
          <w:szCs w:val="24"/>
        </w:rPr>
        <w:t xml:space="preserve"> – процесстин технологиясынын шарттуу сү</w:t>
      </w:r>
      <w:proofErr w:type="gramStart"/>
      <w:r w:rsidRPr="00207B35">
        <w:rPr>
          <w:rFonts w:ascii="Times New Roman" w:eastAsia="Calibri" w:hAnsi="Times New Roman" w:cs="Times New Roman"/>
          <w:sz w:val="24"/>
          <w:szCs w:val="24"/>
        </w:rPr>
        <w:t>р</w:t>
      </w:r>
      <w:proofErr w:type="gramEnd"/>
      <w:r w:rsidRPr="00207B35">
        <w:rPr>
          <w:rFonts w:ascii="Times New Roman" w:eastAsia="Calibri" w:hAnsi="Times New Roman" w:cs="Times New Roman"/>
          <w:sz w:val="24"/>
          <w:szCs w:val="24"/>
        </w:rPr>
        <w:t xml:space="preserve">өттөлүшү, алардын айрым функционалдык элементтерге бөлүнүшү жана ортосундагы логикалык байланыштын белгилениши.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i/>
          <w:sz w:val="24"/>
          <w:szCs w:val="24"/>
        </w:rPr>
        <w:lastRenderedPageBreak/>
        <w:t>Технологиялык карта</w:t>
      </w:r>
      <w:r w:rsidRPr="00207B35">
        <w:rPr>
          <w:rFonts w:ascii="Times New Roman" w:eastAsia="Calibri" w:hAnsi="Times New Roman" w:cs="Times New Roman"/>
          <w:sz w:val="24"/>
          <w:szCs w:val="24"/>
        </w:rPr>
        <w:t xml:space="preserve"> – колдонулуучу каражаттарды көрсөтүү менен аракеттердин кадамдар, этаптар тү</w:t>
      </w:r>
      <w:proofErr w:type="gramStart"/>
      <w:r w:rsidRPr="00207B35">
        <w:rPr>
          <w:rFonts w:ascii="Times New Roman" w:eastAsia="Calibri" w:hAnsi="Times New Roman" w:cs="Times New Roman"/>
          <w:sz w:val="24"/>
          <w:szCs w:val="24"/>
        </w:rPr>
        <w:t>р</w:t>
      </w:r>
      <w:proofErr w:type="gramEnd"/>
      <w:r w:rsidRPr="00207B35">
        <w:rPr>
          <w:rFonts w:ascii="Times New Roman" w:eastAsia="Calibri" w:hAnsi="Times New Roman" w:cs="Times New Roman"/>
          <w:sz w:val="24"/>
          <w:szCs w:val="24"/>
        </w:rPr>
        <w:t xml:space="preserve">үндөгү процессин сүрөттөө.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Педагогикалык технологиялардын маӊыздуу белгилери төмөнкүлө</w:t>
      </w:r>
      <w:proofErr w:type="gramStart"/>
      <w:r w:rsidRPr="00207B35">
        <w:rPr>
          <w:rFonts w:ascii="Times New Roman" w:eastAsia="Calibri" w:hAnsi="Times New Roman" w:cs="Times New Roman"/>
          <w:sz w:val="24"/>
          <w:szCs w:val="24"/>
        </w:rPr>
        <w:t>р</w:t>
      </w:r>
      <w:proofErr w:type="gramEnd"/>
      <w:r w:rsidRPr="00207B35">
        <w:rPr>
          <w:rFonts w:ascii="Times New Roman" w:eastAsia="Calibri" w:hAnsi="Times New Roman" w:cs="Times New Roman"/>
          <w:sz w:val="24"/>
          <w:szCs w:val="24"/>
        </w:rPr>
        <w:t xml:space="preserve">: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 xml:space="preserve">методологиялык, автордун философиялык позициясы;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педагогикалык аракеттердин, коммуникация операцияларынын технологиялык чынжыры конкреттүү күтүлүү</w:t>
      </w:r>
      <w:proofErr w:type="gramStart"/>
      <w:r w:rsidRPr="00207B35">
        <w:rPr>
          <w:rFonts w:ascii="Times New Roman" w:eastAsia="Calibri" w:hAnsi="Times New Roman" w:cs="Times New Roman"/>
          <w:sz w:val="24"/>
          <w:szCs w:val="24"/>
        </w:rPr>
        <w:t>ч</w:t>
      </w:r>
      <w:proofErr w:type="gramEnd"/>
      <w:r w:rsidRPr="00207B35">
        <w:rPr>
          <w:rFonts w:ascii="Times New Roman" w:eastAsia="Calibri" w:hAnsi="Times New Roman" w:cs="Times New Roman"/>
          <w:sz w:val="24"/>
          <w:szCs w:val="24"/>
        </w:rPr>
        <w:t xml:space="preserve">ү жыйынтыктын формасына ээ болгон белгиленген максаттарга ылайык тартипте тизилет;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 xml:space="preserve">технология индивидуалдаштыруу жана дифференциялаштыруу принциптерин, диалогдук баарлашууну, адамдык жана техникалык мүмкүнчүлүктөрдү оптималдуу ишке ашырууну эске алуу менен жүргүзүлүүчү педагог менен студенттин эриш-аркакталган ишмердигин билдирет;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 xml:space="preserve">педагогикалык технологиялардын элементтери, бир жагынан, бардык педагогдор тарабынан кабылданууга тийиш болсо, экинчи жагынан – бардык студенттерге пландаштырылган натыйжаларга жетүүгө кепилдик бериши керек (мамлекеттик стандарттарга ылайык);  </w:t>
      </w:r>
    </w:p>
    <w:p w:rsidR="00207B35" w:rsidRPr="00207B35" w:rsidRDefault="00207B35" w:rsidP="00207B35">
      <w:pPr>
        <w:tabs>
          <w:tab w:val="left" w:pos="993"/>
        </w:tabs>
        <w:spacing w:after="0" w:line="348" w:lineRule="auto"/>
        <w:ind w:firstLine="709"/>
        <w:jc w:val="both"/>
        <w:rPr>
          <w:rFonts w:ascii="Times New Roman" w:eastAsia="Calibri" w:hAnsi="Times New Roman" w:cs="Times New Roman"/>
          <w:sz w:val="24"/>
          <w:szCs w:val="24"/>
        </w:rPr>
      </w:pPr>
      <w:r w:rsidRPr="00207B35">
        <w:rPr>
          <w:rFonts w:ascii="Times New Roman" w:eastAsia="Calibri" w:hAnsi="Times New Roman" w:cs="Times New Roman"/>
          <w:sz w:val="24"/>
          <w:szCs w:val="24"/>
        </w:rPr>
        <w:t>‒</w:t>
      </w:r>
      <w:r w:rsidRPr="00207B35">
        <w:rPr>
          <w:rFonts w:ascii="Times New Roman" w:eastAsia="Calibri" w:hAnsi="Times New Roman" w:cs="Times New Roman"/>
          <w:sz w:val="24"/>
          <w:szCs w:val="24"/>
        </w:rPr>
        <w:tab/>
        <w:t>педагогикалык технологиялардын органикалык бөлүгү катары критерийлерди, көрсөткүчтөрдү жана ишмердиктн натыйжаларын өлчөөнү</w:t>
      </w:r>
      <w:proofErr w:type="gramStart"/>
      <w:r w:rsidRPr="00207B35">
        <w:rPr>
          <w:rFonts w:ascii="Times New Roman" w:eastAsia="Calibri" w:hAnsi="Times New Roman" w:cs="Times New Roman"/>
          <w:sz w:val="24"/>
          <w:szCs w:val="24"/>
        </w:rPr>
        <w:t>н</w:t>
      </w:r>
      <w:proofErr w:type="gramEnd"/>
      <w:r w:rsidRPr="00207B35">
        <w:rPr>
          <w:rFonts w:ascii="Times New Roman" w:eastAsia="Calibri" w:hAnsi="Times New Roman" w:cs="Times New Roman"/>
          <w:sz w:val="24"/>
          <w:szCs w:val="24"/>
        </w:rPr>
        <w:t xml:space="preserve"> инструментарийлерин камтыган диагностикалык процедураларды айтууга болот.  </w:t>
      </w:r>
    </w:p>
    <w:p w:rsidR="00207B35" w:rsidRPr="00207B35" w:rsidRDefault="00207B35" w:rsidP="00207B35">
      <w:pPr>
        <w:tabs>
          <w:tab w:val="left" w:pos="993"/>
        </w:tabs>
        <w:spacing w:after="0"/>
        <w:ind w:firstLine="709"/>
        <w:jc w:val="both"/>
        <w:rPr>
          <w:rFonts w:ascii="Times New Roman" w:eastAsia="Calibri" w:hAnsi="Times New Roman" w:cs="Times New Roman"/>
          <w:b/>
          <w:sz w:val="24"/>
          <w:szCs w:val="24"/>
        </w:rPr>
      </w:pPr>
      <w:r w:rsidRPr="00207B35">
        <w:rPr>
          <w:rFonts w:ascii="Times New Roman" w:eastAsia="Calibri" w:hAnsi="Times New Roman" w:cs="Times New Roman"/>
          <w:b/>
          <w:sz w:val="24"/>
          <w:szCs w:val="24"/>
        </w:rPr>
        <w:t>Адабияттар:</w:t>
      </w:r>
    </w:p>
    <w:p w:rsidR="00207B35" w:rsidRPr="00207B35" w:rsidRDefault="00207B35" w:rsidP="00207B35">
      <w:pPr>
        <w:tabs>
          <w:tab w:val="left" w:pos="993"/>
        </w:tabs>
        <w:spacing w:after="0"/>
        <w:ind w:firstLine="709"/>
        <w:jc w:val="both"/>
        <w:rPr>
          <w:rFonts w:ascii="Times New Roman" w:eastAsia="Calibri" w:hAnsi="Times New Roman" w:cs="Times New Roman"/>
          <w:b/>
          <w:sz w:val="24"/>
          <w:szCs w:val="24"/>
        </w:rPr>
      </w:pPr>
    </w:p>
    <w:p w:rsidR="00207B35" w:rsidRPr="00207B35" w:rsidRDefault="00207B35" w:rsidP="00207B35">
      <w:pPr>
        <w:numPr>
          <w:ilvl w:val="0"/>
          <w:numId w:val="14"/>
        </w:numPr>
        <w:tabs>
          <w:tab w:val="left" w:pos="0"/>
          <w:tab w:val="left" w:pos="426"/>
          <w:tab w:val="left" w:pos="993"/>
        </w:tabs>
        <w:spacing w:after="0" w:line="256" w:lineRule="auto"/>
        <w:ind w:left="0" w:firstLine="0"/>
        <w:contextualSpacing/>
        <w:jc w:val="both"/>
        <w:rPr>
          <w:rFonts w:ascii="Times New Roman" w:eastAsia="Times New Roman" w:hAnsi="Times New Roman" w:cs="Times New Roman"/>
          <w:sz w:val="24"/>
          <w:szCs w:val="24"/>
        </w:rPr>
      </w:pPr>
      <w:r w:rsidRPr="00207B35">
        <w:rPr>
          <w:rFonts w:ascii="Times New Roman" w:eastAsia="Times New Roman" w:hAnsi="Times New Roman" w:cs="Times New Roman"/>
          <w:sz w:val="24"/>
          <w:szCs w:val="24"/>
          <w:lang w:eastAsia="ru-RU"/>
        </w:rPr>
        <w:t>Котряхов, Н. В. Деятельностиый подход к педагогическому процессу: история и современность. ‒ Киров, 2005. ‒ 184 с.</w:t>
      </w:r>
    </w:p>
    <w:p w:rsidR="00207B35" w:rsidRPr="00207B35" w:rsidRDefault="00207B35" w:rsidP="00207B35">
      <w:pPr>
        <w:numPr>
          <w:ilvl w:val="0"/>
          <w:numId w:val="14"/>
        </w:numPr>
        <w:tabs>
          <w:tab w:val="left" w:pos="0"/>
          <w:tab w:val="left" w:pos="426"/>
          <w:tab w:val="left" w:pos="993"/>
        </w:tabs>
        <w:spacing w:after="0" w:line="256" w:lineRule="auto"/>
        <w:ind w:left="0" w:firstLine="0"/>
        <w:contextualSpacing/>
        <w:jc w:val="both"/>
        <w:rPr>
          <w:rFonts w:ascii="Times New Roman" w:eastAsia="Times New Roman" w:hAnsi="Times New Roman" w:cs="Times New Roman"/>
          <w:sz w:val="24"/>
          <w:szCs w:val="24"/>
        </w:rPr>
      </w:pPr>
      <w:r w:rsidRPr="00207B35">
        <w:rPr>
          <w:rFonts w:ascii="Times New Roman" w:eastAsia="Times New Roman" w:hAnsi="Times New Roman" w:cs="Times New Roman"/>
          <w:sz w:val="24"/>
          <w:szCs w:val="24"/>
          <w:lang w:eastAsia="ru-RU"/>
        </w:rPr>
        <w:t>Мухина, С.Л. Нетрадиционные педагогические технологии в обучении. ‒ Ростов-на Дону, 2004. ‒ 384 с.</w:t>
      </w:r>
    </w:p>
    <w:p w:rsidR="00207B35" w:rsidRPr="00207B35" w:rsidRDefault="00207B35" w:rsidP="00207B35">
      <w:pPr>
        <w:numPr>
          <w:ilvl w:val="0"/>
          <w:numId w:val="14"/>
        </w:numPr>
        <w:tabs>
          <w:tab w:val="left" w:pos="0"/>
          <w:tab w:val="left" w:pos="426"/>
          <w:tab w:val="left" w:pos="993"/>
        </w:tabs>
        <w:spacing w:after="0" w:line="256" w:lineRule="auto"/>
        <w:ind w:left="0" w:firstLine="0"/>
        <w:contextualSpacing/>
        <w:jc w:val="both"/>
        <w:rPr>
          <w:rFonts w:ascii="Times New Roman" w:eastAsia="Times New Roman" w:hAnsi="Times New Roman" w:cs="Times New Roman"/>
          <w:sz w:val="24"/>
          <w:szCs w:val="24"/>
        </w:rPr>
      </w:pPr>
      <w:r w:rsidRPr="00207B35">
        <w:rPr>
          <w:rFonts w:ascii="Times New Roman" w:eastAsia="Times New Roman" w:hAnsi="Times New Roman" w:cs="Times New Roman"/>
          <w:sz w:val="24"/>
          <w:szCs w:val="24"/>
          <w:lang w:eastAsia="ru-RU"/>
        </w:rPr>
        <w:t>Назарова, Г.С. Педагогические технологии: Новый этап эволюции // Педагогика. – 1997. ‒ №3. ‒ С. 20-27.</w:t>
      </w:r>
    </w:p>
    <w:p w:rsidR="00207B35" w:rsidRPr="00207B35" w:rsidRDefault="00207B35" w:rsidP="00207B35">
      <w:pPr>
        <w:numPr>
          <w:ilvl w:val="0"/>
          <w:numId w:val="14"/>
        </w:numPr>
        <w:tabs>
          <w:tab w:val="left" w:pos="0"/>
          <w:tab w:val="left" w:pos="426"/>
          <w:tab w:val="left" w:pos="993"/>
        </w:tabs>
        <w:spacing w:after="0" w:line="256" w:lineRule="auto"/>
        <w:ind w:left="0" w:firstLine="0"/>
        <w:contextualSpacing/>
        <w:jc w:val="both"/>
        <w:rPr>
          <w:rFonts w:ascii="Times New Roman" w:eastAsia="Times New Roman" w:hAnsi="Times New Roman" w:cs="Times New Roman"/>
          <w:sz w:val="24"/>
          <w:szCs w:val="24"/>
        </w:rPr>
      </w:pPr>
      <w:r w:rsidRPr="00207B35">
        <w:rPr>
          <w:rFonts w:ascii="Times New Roman" w:eastAsia="Times New Roman" w:hAnsi="Times New Roman" w:cs="Times New Roman"/>
          <w:sz w:val="24"/>
          <w:szCs w:val="24"/>
          <w:lang w:eastAsia="ru-RU"/>
        </w:rPr>
        <w:t>Полат, Е.С. Новые педагогические и информационные технологии в системе образования. ‒ М.: Академия, 2001. ‒ 272 с.</w:t>
      </w:r>
    </w:p>
    <w:p w:rsidR="00207B35" w:rsidRPr="00207B35" w:rsidRDefault="00207B35" w:rsidP="00207B35">
      <w:pPr>
        <w:numPr>
          <w:ilvl w:val="0"/>
          <w:numId w:val="14"/>
        </w:numPr>
        <w:tabs>
          <w:tab w:val="left" w:pos="0"/>
          <w:tab w:val="left" w:pos="426"/>
          <w:tab w:val="left" w:pos="993"/>
        </w:tabs>
        <w:spacing w:after="0" w:line="256" w:lineRule="auto"/>
        <w:ind w:left="0" w:firstLine="0"/>
        <w:contextualSpacing/>
        <w:jc w:val="both"/>
        <w:rPr>
          <w:rFonts w:ascii="Times New Roman" w:eastAsia="Times New Roman" w:hAnsi="Times New Roman" w:cs="Times New Roman"/>
          <w:sz w:val="24"/>
          <w:szCs w:val="24"/>
        </w:rPr>
      </w:pPr>
      <w:r w:rsidRPr="00207B35">
        <w:rPr>
          <w:rFonts w:ascii="Times New Roman" w:eastAsia="Calibri" w:hAnsi="Times New Roman" w:cs="Times New Roman"/>
          <w:sz w:val="24"/>
          <w:szCs w:val="24"/>
        </w:rPr>
        <w:t>Селевко, Г.К. Энциклопедия образовательных технологий. ‒ М., 2006. ‒ 816 с.</w:t>
      </w:r>
    </w:p>
    <w:p w:rsidR="00207B35" w:rsidRPr="00207B35" w:rsidRDefault="00207B35" w:rsidP="00207B35">
      <w:pPr>
        <w:numPr>
          <w:ilvl w:val="0"/>
          <w:numId w:val="14"/>
        </w:numPr>
        <w:tabs>
          <w:tab w:val="left" w:pos="0"/>
          <w:tab w:val="left" w:pos="426"/>
          <w:tab w:val="left" w:pos="993"/>
          <w:tab w:val="left" w:pos="1276"/>
        </w:tabs>
        <w:spacing w:after="0" w:line="256" w:lineRule="auto"/>
        <w:ind w:left="0" w:firstLine="0"/>
        <w:contextualSpacing/>
        <w:jc w:val="both"/>
        <w:rPr>
          <w:rFonts w:ascii="Times New Roman" w:eastAsia="Times New Roman" w:hAnsi="Times New Roman" w:cs="Times New Roman"/>
          <w:sz w:val="24"/>
          <w:szCs w:val="24"/>
          <w:lang w:eastAsia="ru-RU"/>
        </w:rPr>
      </w:pPr>
      <w:r w:rsidRPr="00207B35">
        <w:rPr>
          <w:rFonts w:ascii="Times New Roman" w:eastAsia="Times New Roman" w:hAnsi="Times New Roman" w:cs="Times New Roman"/>
          <w:sz w:val="24"/>
          <w:szCs w:val="24"/>
          <w:lang w:eastAsia="ru-RU"/>
        </w:rPr>
        <w:t>Чернилевский, Д.В. Дидактические технологии в высшей школе. ‒ М.,1999. ‒ 30 с.</w:t>
      </w:r>
    </w:p>
    <w:p w:rsidR="00207B35" w:rsidRPr="00207B35" w:rsidRDefault="00207B35" w:rsidP="00207B35">
      <w:pPr>
        <w:numPr>
          <w:ilvl w:val="0"/>
          <w:numId w:val="14"/>
        </w:numPr>
        <w:tabs>
          <w:tab w:val="left" w:pos="0"/>
          <w:tab w:val="left" w:pos="426"/>
          <w:tab w:val="left" w:pos="993"/>
          <w:tab w:val="left" w:pos="1276"/>
        </w:tabs>
        <w:spacing w:after="0" w:line="256" w:lineRule="auto"/>
        <w:ind w:left="0" w:firstLine="0"/>
        <w:contextualSpacing/>
        <w:jc w:val="both"/>
        <w:rPr>
          <w:rFonts w:ascii="Times New Roman" w:eastAsia="Times New Roman" w:hAnsi="Times New Roman" w:cs="Times New Roman"/>
          <w:sz w:val="24"/>
          <w:szCs w:val="24"/>
          <w:lang w:eastAsia="ru-RU"/>
        </w:rPr>
      </w:pPr>
      <w:r w:rsidRPr="00207B35">
        <w:rPr>
          <w:rFonts w:ascii="Times New Roman" w:eastAsia="Calibri" w:hAnsi="Times New Roman" w:cs="Times New Roman"/>
          <w:sz w:val="24"/>
          <w:szCs w:val="24"/>
        </w:rPr>
        <w:t>Янушкевич, Ф. Технология обучения в системе высшего образования. ‒ М.: Высшая школа, 1996. ‒ 133 с.</w:t>
      </w:r>
    </w:p>
    <w:p w:rsidR="00207B35" w:rsidRDefault="00207B35" w:rsidP="005B2EA5">
      <w:pPr>
        <w:spacing w:after="0" w:line="240" w:lineRule="auto"/>
        <w:ind w:firstLine="851"/>
        <w:jc w:val="both"/>
        <w:rPr>
          <w:rFonts w:ascii="Times New Roman" w:eastAsia="Times New Roman" w:hAnsi="Times New Roman" w:cs="Times New Roman"/>
          <w:sz w:val="28"/>
          <w:szCs w:val="28"/>
          <w:lang w:eastAsia="ru-RU"/>
        </w:rPr>
      </w:pPr>
    </w:p>
    <w:p w:rsidR="00207B35" w:rsidRPr="00DB3C71" w:rsidRDefault="00207B35" w:rsidP="005B2EA5">
      <w:pPr>
        <w:spacing w:after="0" w:line="240" w:lineRule="auto"/>
        <w:ind w:firstLine="851"/>
        <w:jc w:val="both"/>
        <w:rPr>
          <w:rFonts w:ascii="Times New Roman" w:eastAsia="Times New Roman" w:hAnsi="Times New Roman" w:cs="Times New Roman"/>
          <w:sz w:val="28"/>
          <w:szCs w:val="28"/>
          <w:lang w:eastAsia="ru-RU"/>
        </w:rPr>
      </w:pPr>
    </w:p>
    <w:p w:rsidR="00E912CF" w:rsidRPr="00DB3C71" w:rsidRDefault="00E912CF" w:rsidP="00E912CF">
      <w:pPr>
        <w:pStyle w:val="a5"/>
        <w:spacing w:before="0" w:beforeAutospacing="0" w:after="0" w:afterAutospacing="0"/>
        <w:jc w:val="right"/>
        <w:rPr>
          <w:b/>
          <w:i/>
          <w:color w:val="000000"/>
          <w:sz w:val="28"/>
          <w:szCs w:val="28"/>
          <w:lang w:val="ky-KG"/>
        </w:rPr>
      </w:pPr>
      <w:r w:rsidRPr="00DB3C71">
        <w:rPr>
          <w:b/>
          <w:i/>
          <w:color w:val="000000"/>
          <w:sz w:val="28"/>
          <w:szCs w:val="28"/>
          <w:lang w:val="ky-KG"/>
        </w:rPr>
        <w:t>Урматтоо менен,</w:t>
      </w:r>
    </w:p>
    <w:p w:rsidR="00E912CF" w:rsidRPr="00BF1D81" w:rsidRDefault="00E912CF" w:rsidP="00E912CF">
      <w:pPr>
        <w:pStyle w:val="a5"/>
        <w:spacing w:before="0" w:beforeAutospacing="0" w:after="0" w:afterAutospacing="0"/>
        <w:jc w:val="right"/>
        <w:rPr>
          <w:b/>
          <w:i/>
          <w:color w:val="000000"/>
          <w:sz w:val="28"/>
          <w:szCs w:val="28"/>
          <w:lang w:val="ky-KG"/>
        </w:rPr>
      </w:pPr>
      <w:r w:rsidRPr="00DB3C71">
        <w:rPr>
          <w:b/>
          <w:i/>
          <w:color w:val="000000"/>
          <w:sz w:val="28"/>
          <w:szCs w:val="28"/>
          <w:lang w:val="ky-KG"/>
        </w:rPr>
        <w:t xml:space="preserve"> конференциянын уюштуруу тобу</w:t>
      </w:r>
    </w:p>
    <w:p w:rsidR="0057252F" w:rsidRPr="00BF1D81" w:rsidRDefault="0057252F" w:rsidP="005B2EA5">
      <w:pPr>
        <w:spacing w:line="240" w:lineRule="auto"/>
        <w:rPr>
          <w:rFonts w:ascii="Times New Roman" w:eastAsia="Calibri" w:hAnsi="Times New Roman" w:cs="Times New Roman"/>
          <w:sz w:val="28"/>
          <w:szCs w:val="28"/>
          <w:lang w:val="ky-KG"/>
        </w:rPr>
      </w:pPr>
    </w:p>
    <w:p w:rsidR="005B2EA5" w:rsidRPr="00BF1D81" w:rsidRDefault="005B2EA5" w:rsidP="005B2EA5">
      <w:pPr>
        <w:spacing w:after="0" w:line="240" w:lineRule="auto"/>
        <w:rPr>
          <w:rFonts w:ascii="Times New Roman" w:eastAsia="Calibri" w:hAnsi="Times New Roman" w:cs="Times New Roman"/>
          <w:b/>
          <w:sz w:val="28"/>
          <w:szCs w:val="28"/>
          <w:lang w:val="ky-KG"/>
        </w:rPr>
      </w:pPr>
    </w:p>
    <w:p w:rsidR="005B2EA5" w:rsidRPr="00BF1D81" w:rsidRDefault="005B2EA5" w:rsidP="005B2EA5">
      <w:pPr>
        <w:spacing w:line="240" w:lineRule="auto"/>
        <w:jc w:val="both"/>
        <w:rPr>
          <w:rFonts w:ascii="Times New Roman" w:hAnsi="Times New Roman" w:cs="Times New Roman"/>
          <w:sz w:val="28"/>
          <w:szCs w:val="28"/>
        </w:rPr>
      </w:pPr>
    </w:p>
    <w:sectPr w:rsidR="005B2EA5" w:rsidRPr="00BF1D81" w:rsidSect="006C6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6B0"/>
    <w:multiLevelType w:val="hybridMultilevel"/>
    <w:tmpl w:val="A566A720"/>
    <w:lvl w:ilvl="0" w:tplc="DB084D6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8A3E4F"/>
    <w:multiLevelType w:val="hybridMultilevel"/>
    <w:tmpl w:val="C8C6FC5A"/>
    <w:lvl w:ilvl="0" w:tplc="ADC4C4C2">
      <w:start w:val="1"/>
      <w:numFmt w:val="decimal"/>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718B2"/>
    <w:multiLevelType w:val="hybridMultilevel"/>
    <w:tmpl w:val="7B7006A6"/>
    <w:lvl w:ilvl="0" w:tplc="5BD20D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7A209C"/>
    <w:multiLevelType w:val="hybridMultilevel"/>
    <w:tmpl w:val="9604B484"/>
    <w:lvl w:ilvl="0" w:tplc="AF8AC23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849E4"/>
    <w:multiLevelType w:val="hybridMultilevel"/>
    <w:tmpl w:val="187E1E88"/>
    <w:lvl w:ilvl="0" w:tplc="C3A4F43E">
      <w:start w:val="1"/>
      <w:numFmt w:val="decimal"/>
      <w:lvlText w:val="%1."/>
      <w:lvlJc w:val="left"/>
      <w:pPr>
        <w:tabs>
          <w:tab w:val="num" w:pos="720"/>
        </w:tabs>
        <w:ind w:left="720" w:hanging="360"/>
      </w:pPr>
      <w:rPr>
        <w:i/>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8B62D2"/>
    <w:multiLevelType w:val="hybridMultilevel"/>
    <w:tmpl w:val="C9461472"/>
    <w:lvl w:ilvl="0" w:tplc="863C29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6781A"/>
    <w:multiLevelType w:val="hybridMultilevel"/>
    <w:tmpl w:val="9F7A80F0"/>
    <w:lvl w:ilvl="0" w:tplc="5BD20DC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C1266C"/>
    <w:multiLevelType w:val="hybridMultilevel"/>
    <w:tmpl w:val="71A8B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944F0B"/>
    <w:multiLevelType w:val="hybridMultilevel"/>
    <w:tmpl w:val="3656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1B31DA"/>
    <w:multiLevelType w:val="hybridMultilevel"/>
    <w:tmpl w:val="CFFA5F3C"/>
    <w:lvl w:ilvl="0" w:tplc="11C61A0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69069B5"/>
    <w:multiLevelType w:val="hybridMultilevel"/>
    <w:tmpl w:val="11DA5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2A1F63"/>
    <w:multiLevelType w:val="hybridMultilevel"/>
    <w:tmpl w:val="92BE1A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78CE5A7E"/>
    <w:multiLevelType w:val="hybridMultilevel"/>
    <w:tmpl w:val="11A8C886"/>
    <w:lvl w:ilvl="0" w:tplc="668C8D8C">
      <w:start w:val="1"/>
      <w:numFmt w:val="decimal"/>
      <w:lvlText w:val="%1."/>
      <w:lvlJc w:val="left"/>
      <w:pPr>
        <w:tabs>
          <w:tab w:val="num" w:pos="720"/>
        </w:tabs>
        <w:ind w:left="720" w:hanging="360"/>
      </w:pPr>
      <w:rPr>
        <w:i/>
      </w:rPr>
    </w:lvl>
    <w:lvl w:ilvl="1" w:tplc="35DEE14A">
      <w:numFmt w:val="none"/>
      <w:lvlText w:val=""/>
      <w:lvlJc w:val="left"/>
      <w:pPr>
        <w:tabs>
          <w:tab w:val="num" w:pos="360"/>
        </w:tabs>
        <w:ind w:left="0" w:firstLine="0"/>
      </w:pPr>
    </w:lvl>
    <w:lvl w:ilvl="2" w:tplc="933CDD78">
      <w:numFmt w:val="none"/>
      <w:lvlText w:val=""/>
      <w:lvlJc w:val="left"/>
      <w:pPr>
        <w:tabs>
          <w:tab w:val="num" w:pos="360"/>
        </w:tabs>
        <w:ind w:left="0" w:firstLine="0"/>
      </w:pPr>
    </w:lvl>
    <w:lvl w:ilvl="3" w:tplc="D7187610">
      <w:numFmt w:val="none"/>
      <w:lvlText w:val=""/>
      <w:lvlJc w:val="left"/>
      <w:pPr>
        <w:tabs>
          <w:tab w:val="num" w:pos="360"/>
        </w:tabs>
        <w:ind w:left="0" w:firstLine="0"/>
      </w:pPr>
    </w:lvl>
    <w:lvl w:ilvl="4" w:tplc="D8CEE420">
      <w:numFmt w:val="none"/>
      <w:lvlText w:val=""/>
      <w:lvlJc w:val="left"/>
      <w:pPr>
        <w:tabs>
          <w:tab w:val="num" w:pos="360"/>
        </w:tabs>
        <w:ind w:left="0" w:firstLine="0"/>
      </w:pPr>
    </w:lvl>
    <w:lvl w:ilvl="5" w:tplc="32BCB5B2">
      <w:numFmt w:val="none"/>
      <w:lvlText w:val=""/>
      <w:lvlJc w:val="left"/>
      <w:pPr>
        <w:tabs>
          <w:tab w:val="num" w:pos="360"/>
        </w:tabs>
        <w:ind w:left="0" w:firstLine="0"/>
      </w:pPr>
    </w:lvl>
    <w:lvl w:ilvl="6" w:tplc="26F0258C">
      <w:numFmt w:val="none"/>
      <w:lvlText w:val=""/>
      <w:lvlJc w:val="left"/>
      <w:pPr>
        <w:tabs>
          <w:tab w:val="num" w:pos="360"/>
        </w:tabs>
        <w:ind w:left="0" w:firstLine="0"/>
      </w:pPr>
    </w:lvl>
    <w:lvl w:ilvl="7" w:tplc="BAF4C384">
      <w:numFmt w:val="none"/>
      <w:lvlText w:val=""/>
      <w:lvlJc w:val="left"/>
      <w:pPr>
        <w:tabs>
          <w:tab w:val="num" w:pos="360"/>
        </w:tabs>
        <w:ind w:left="0" w:firstLine="0"/>
      </w:pPr>
    </w:lvl>
    <w:lvl w:ilvl="8" w:tplc="51DCCB24">
      <w:numFmt w:val="none"/>
      <w:lvlText w:val=""/>
      <w:lvlJc w:val="left"/>
      <w:pPr>
        <w:tabs>
          <w:tab w:val="num" w:pos="360"/>
        </w:tabs>
        <w:ind w:left="0" w:firstLine="0"/>
      </w:pPr>
    </w:lvl>
  </w:abstractNum>
  <w:abstractNum w:abstractNumId="13">
    <w:nsid w:val="7B471FE2"/>
    <w:multiLevelType w:val="hybridMultilevel"/>
    <w:tmpl w:val="C32880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11"/>
  </w:num>
  <w:num w:numId="6">
    <w:abstractNumId w:val="6"/>
  </w:num>
  <w:num w:numId="7">
    <w:abstractNumId w:val="13"/>
  </w:num>
  <w:num w:numId="8">
    <w:abstractNumId w:val="8"/>
  </w:num>
  <w:num w:numId="9">
    <w:abstractNumId w:val="7"/>
  </w:num>
  <w:num w:numId="10">
    <w:abstractNumId w:val="5"/>
  </w:num>
  <w:num w:numId="11">
    <w:abstractNumId w:val="0"/>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6A1EC9"/>
    <w:rsid w:val="0006213A"/>
    <w:rsid w:val="000771AA"/>
    <w:rsid w:val="000978BE"/>
    <w:rsid w:val="000A34EF"/>
    <w:rsid w:val="00106AD1"/>
    <w:rsid w:val="00154865"/>
    <w:rsid w:val="001C0938"/>
    <w:rsid w:val="001C6E0A"/>
    <w:rsid w:val="001E6038"/>
    <w:rsid w:val="00207B35"/>
    <w:rsid w:val="0023691A"/>
    <w:rsid w:val="002F2EB2"/>
    <w:rsid w:val="00315159"/>
    <w:rsid w:val="00367AD6"/>
    <w:rsid w:val="003E6115"/>
    <w:rsid w:val="00457482"/>
    <w:rsid w:val="0049577E"/>
    <w:rsid w:val="004A101D"/>
    <w:rsid w:val="00521886"/>
    <w:rsid w:val="00563117"/>
    <w:rsid w:val="0057252F"/>
    <w:rsid w:val="005B12E7"/>
    <w:rsid w:val="005B2EA5"/>
    <w:rsid w:val="005D0582"/>
    <w:rsid w:val="005F5390"/>
    <w:rsid w:val="00662AFF"/>
    <w:rsid w:val="00686E66"/>
    <w:rsid w:val="00696522"/>
    <w:rsid w:val="006A1EC9"/>
    <w:rsid w:val="006B25DA"/>
    <w:rsid w:val="006C6DFF"/>
    <w:rsid w:val="006F6874"/>
    <w:rsid w:val="00814615"/>
    <w:rsid w:val="00827AA5"/>
    <w:rsid w:val="008D60B7"/>
    <w:rsid w:val="0095010C"/>
    <w:rsid w:val="00957666"/>
    <w:rsid w:val="00A3114E"/>
    <w:rsid w:val="00A71E76"/>
    <w:rsid w:val="00B11F0D"/>
    <w:rsid w:val="00B42F6D"/>
    <w:rsid w:val="00BC060B"/>
    <w:rsid w:val="00BD0965"/>
    <w:rsid w:val="00BF1D81"/>
    <w:rsid w:val="00C07952"/>
    <w:rsid w:val="00DB3C71"/>
    <w:rsid w:val="00E05016"/>
    <w:rsid w:val="00E912CF"/>
    <w:rsid w:val="00F2507D"/>
    <w:rsid w:val="00FB30DD"/>
    <w:rsid w:val="00FD2B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EA5"/>
    <w:rPr>
      <w:color w:val="0000FF" w:themeColor="hyperlink"/>
      <w:u w:val="single"/>
    </w:rPr>
  </w:style>
  <w:style w:type="paragraph" w:styleId="a4">
    <w:name w:val="List Paragraph"/>
    <w:basedOn w:val="a"/>
    <w:uiPriority w:val="34"/>
    <w:qFormat/>
    <w:rsid w:val="005B2EA5"/>
    <w:pPr>
      <w:ind w:left="720"/>
      <w:contextualSpacing/>
    </w:pPr>
    <w:rPr>
      <w:rFonts w:eastAsiaTheme="minorEastAsia"/>
      <w:lang w:eastAsia="ru-RU"/>
    </w:rPr>
  </w:style>
  <w:style w:type="paragraph" w:styleId="a5">
    <w:name w:val="Normal (Web)"/>
    <w:basedOn w:val="a"/>
    <w:uiPriority w:val="99"/>
    <w:semiHidden/>
    <w:unhideWhenUsed/>
    <w:rsid w:val="00E912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mail.ru/compose?To=kaldibaeva6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ode.com/online/udc/&#1089;&#1072;&#1081;&#1090;&#1099;&#1085;&#1076;&#10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3039</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Стелла</dc:creator>
  <cp:lastModifiedBy>admin</cp:lastModifiedBy>
  <cp:revision>6</cp:revision>
  <dcterms:created xsi:type="dcterms:W3CDTF">2020-01-02T18:43:00Z</dcterms:created>
  <dcterms:modified xsi:type="dcterms:W3CDTF">2020-01-03T07:25:00Z</dcterms:modified>
</cp:coreProperties>
</file>